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386"/>
      </w:tblGrid>
      <w:tr w:rsidR="00697037" w14:paraId="3A1C2D91" w14:textId="77777777" w:rsidTr="00697037">
        <w:trPr>
          <w:jc w:val="center"/>
        </w:trPr>
        <w:tc>
          <w:tcPr>
            <w:tcW w:w="3397" w:type="dxa"/>
          </w:tcPr>
          <w:p w14:paraId="43DF4C06" w14:textId="77777777" w:rsidR="00697037" w:rsidRDefault="00697037" w:rsidP="00697037">
            <w:pPr>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HỘI ĐỒNG NHÂN DÂN</w:t>
            </w:r>
          </w:p>
          <w:p w14:paraId="38C915A5" w14:textId="49A6C0E2" w:rsidR="00697037" w:rsidRDefault="00AE6EE4" w:rsidP="00697037">
            <w:pPr>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Pr>
                <w:rFonts w:ascii="Times New Roman" w:hAnsi="Times New Roman"/>
                <w:b/>
                <w:bCs/>
                <w:spacing w:val="-6"/>
                <w:sz w:val="28"/>
                <w:szCs w:val="28"/>
                <w14:shadow w14:blurRad="0" w14:dist="0" w14:dir="0" w14:sx="0" w14:sy="0" w14:kx="0" w14:ky="0" w14:algn="none">
                  <w14:srgbClr w14:val="000000"/>
                </w14:shadow>
              </w:rPr>
              <w:t>PHƯỜNG MINH HƯNG</w:t>
            </w:r>
          </w:p>
          <w:p w14:paraId="55CE15F4" w14:textId="77777777" w:rsidR="003673E6" w:rsidRDefault="00AE6EE4" w:rsidP="00175643">
            <w:pPr>
              <w:spacing w:before="240"/>
              <w:ind w:right="-142"/>
              <w:jc w:val="center"/>
              <w:outlineLvl w:val="0"/>
              <w:rPr>
                <w:rFonts w:ascii="Times New Roman" w:hAnsi="Times New Roman"/>
                <w:sz w:val="28"/>
                <w:szCs w:val="28"/>
                <w14:shadow w14:blurRad="0" w14:dist="0" w14:dir="0" w14:sx="0" w14:sy="0" w14:kx="0" w14:ky="0" w14:algn="none">
                  <w14:srgbClr w14:val="000000"/>
                </w14:shadow>
              </w:rPr>
            </w:pPr>
            <w:r w:rsidRPr="00B02B97">
              <w:rPr>
                <w:rFonts w:ascii="Times New Roman" w:hAnsi="Times New Roman"/>
                <w:noProof/>
                <w:sz w:val="28"/>
                <w:szCs w:val="28"/>
                <w:lang w:val="vi-VN" w:eastAsia="vi-VN"/>
              </w:rPr>
              <mc:AlternateContent>
                <mc:Choice Requires="wps">
                  <w:drawing>
                    <wp:anchor distT="0" distB="0" distL="114300" distR="114300" simplePos="0" relativeHeight="251661824" behindDoc="0" locked="0" layoutInCell="1" allowOverlap="1" wp14:anchorId="394F5BA6" wp14:editId="3B78E405">
                      <wp:simplePos x="0" y="0"/>
                      <wp:positionH relativeFrom="column">
                        <wp:posOffset>666603</wp:posOffset>
                      </wp:positionH>
                      <wp:positionV relativeFrom="paragraph">
                        <wp:posOffset>34290</wp:posOffset>
                      </wp:positionV>
                      <wp:extent cx="7200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5B682"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7pt" to="10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"/>
                  </w:pict>
                </mc:Fallback>
              </mc:AlternateContent>
            </w:r>
            <w:r w:rsidR="00697037" w:rsidRPr="00B02B97">
              <w:rPr>
                <w:rFonts w:ascii="Times New Roman" w:hAnsi="Times New Roman"/>
                <w:sz w:val="28"/>
                <w:szCs w:val="28"/>
                <w14:shadow w14:blurRad="0" w14:dist="0" w14:dir="0" w14:sx="0" w14:sy="0" w14:kx="0" w14:ky="0" w14:algn="none">
                  <w14:srgbClr w14:val="000000"/>
                </w14:shadow>
              </w:rPr>
              <w:t xml:space="preserve">Số:        /NQ-HĐND </w:t>
            </w:r>
          </w:p>
          <w:p w14:paraId="2D941705" w14:textId="557FD40D" w:rsidR="00697037" w:rsidRDefault="003673E6" w:rsidP="003673E6">
            <w:pPr>
              <w:spacing w:before="120"/>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Pr>
                <w:rFonts w:ascii="Times New Roman" w:hAnsi="Times New Roman"/>
                <w:sz w:val="28"/>
                <w:szCs w:val="28"/>
                <w14:shadow w14:blurRad="0" w14:dist="0" w14:dir="0" w14:sx="0" w14:sy="0" w14:kx="0" w14:ky="0" w14:algn="none">
                  <w14:srgbClr w14:val="000000"/>
                </w14:shadow>
              </w:rPr>
              <w:t>“Dự thảo”</w:t>
            </w:r>
            <w:r w:rsidR="00697037" w:rsidRPr="00B02B97">
              <w:rPr>
                <w:rFonts w:ascii="Times New Roman" w:hAnsi="Times New Roman"/>
                <w:sz w:val="28"/>
                <w:szCs w:val="28"/>
                <w14:shadow w14:blurRad="0" w14:dist="0" w14:dir="0" w14:sx="0" w14:sy="0" w14:kx="0" w14:ky="0" w14:algn="none">
                  <w14:srgbClr w14:val="000000"/>
                </w14:shadow>
              </w:rPr>
              <w:t xml:space="preserve">                    </w:t>
            </w:r>
          </w:p>
        </w:tc>
        <w:tc>
          <w:tcPr>
            <w:tcW w:w="5386" w:type="dxa"/>
          </w:tcPr>
          <w:p w14:paraId="7E33E797" w14:textId="77777777" w:rsidR="00697037" w:rsidRPr="00697037" w:rsidRDefault="00697037" w:rsidP="00697037">
            <w:pPr>
              <w:ind w:right="-142"/>
              <w:jc w:val="center"/>
              <w:outlineLvl w:val="0"/>
              <w:rPr>
                <w:rFonts w:ascii="Times New Roman" w:hAnsi="Times New Roman"/>
                <w:b/>
                <w:bCs/>
                <w:spacing w:val="-6"/>
                <w:sz w:val="26"/>
                <w:szCs w:val="26"/>
                <w14:shadow w14:blurRad="0" w14:dist="0" w14:dir="0" w14:sx="0" w14:sy="0" w14:kx="0" w14:ky="0" w14:algn="none">
                  <w14:srgbClr w14:val="000000"/>
                </w14:shadow>
              </w:rPr>
            </w:pPr>
            <w:r w:rsidRPr="00697037">
              <w:rPr>
                <w:rFonts w:ascii="Times New Roman" w:hAnsi="Times New Roman"/>
                <w:b/>
                <w:bCs/>
                <w:spacing w:val="-6"/>
                <w:sz w:val="26"/>
                <w:szCs w:val="26"/>
                <w14:shadow w14:blurRad="0" w14:dist="0" w14:dir="0" w14:sx="0" w14:sy="0" w14:kx="0" w14:ky="0" w14:algn="none">
                  <w14:srgbClr w14:val="000000"/>
                </w14:shadow>
              </w:rPr>
              <w:t>CỘNG HÒA XÃ HỘI CHỦ NGHĨA VIỆT NAM</w:t>
            </w:r>
          </w:p>
          <w:p w14:paraId="28488145" w14:textId="4E20DD13" w:rsidR="00697037" w:rsidRPr="00B02B97" w:rsidRDefault="00697037" w:rsidP="00697037">
            <w:pPr>
              <w:ind w:right="-142"/>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Độc lập - Tự do - Hạnh phúc</w:t>
            </w:r>
          </w:p>
          <w:p w14:paraId="0093FFD3" w14:textId="693DB87A" w:rsidR="00697037" w:rsidRPr="00B02B97" w:rsidRDefault="003673E6" w:rsidP="00697037">
            <w:pPr>
              <w:tabs>
                <w:tab w:val="left" w:pos="1653"/>
              </w:tabs>
              <w:spacing w:line="360" w:lineRule="auto"/>
              <w:ind w:left="1596" w:right="-142" w:hanging="1596"/>
              <w:jc w:val="center"/>
              <w:rPr>
                <w:rFonts w:ascii="Times New Roman" w:hAnsi="Times New Roman"/>
                <w:sz w:val="13"/>
                <w:szCs w:val="13"/>
              </w:rPr>
            </w:pPr>
            <w:r>
              <w:rPr>
                <w:rFonts w:ascii="Times New Roman" w:hAnsi="Times New Roman"/>
                <w:noProof/>
                <w:sz w:val="13"/>
                <w:szCs w:val="13"/>
                <w14:shadow w14:blurRad="0" w14:dist="0" w14:dir="0" w14:sx="0" w14:sy="0" w14:kx="0" w14:ky="0" w14:algn="none">
                  <w14:srgbClr w14:val="000000"/>
                </w14:shadow>
              </w:rPr>
              <mc:AlternateContent>
                <mc:Choice Requires="wps">
                  <w:drawing>
                    <wp:anchor distT="0" distB="0" distL="114300" distR="114300" simplePos="0" relativeHeight="251662848" behindDoc="0" locked="0" layoutInCell="1" allowOverlap="1" wp14:anchorId="7FDAFE5A" wp14:editId="0F5D295D">
                      <wp:simplePos x="0" y="0"/>
                      <wp:positionH relativeFrom="column">
                        <wp:posOffset>681355</wp:posOffset>
                      </wp:positionH>
                      <wp:positionV relativeFrom="paragraph">
                        <wp:posOffset>16022</wp:posOffset>
                      </wp:positionV>
                      <wp:extent cx="2016000" cy="0"/>
                      <wp:effectExtent l="0" t="0" r="0" b="0"/>
                      <wp:wrapNone/>
                      <wp:docPr id="611627400" name="Straight Connector 5"/>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8F7C5" id="Straight Connector 5"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5pt,1.25pt" to="21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" strokecolor="black [3040]"/>
                  </w:pict>
                </mc:Fallback>
              </mc:AlternateContent>
            </w:r>
          </w:p>
          <w:p w14:paraId="2543EE5D" w14:textId="002B0F61" w:rsidR="00697037" w:rsidRPr="00697037" w:rsidRDefault="00131FD9" w:rsidP="00697037">
            <w:pPr>
              <w:tabs>
                <w:tab w:val="left" w:pos="1653"/>
              </w:tabs>
              <w:spacing w:line="360" w:lineRule="auto"/>
              <w:ind w:left="1596" w:hanging="1596"/>
              <w:jc w:val="center"/>
              <w:rPr>
                <w:rFonts w:ascii="Times New Roman" w:hAnsi="Times New Roman"/>
                <w:sz w:val="28"/>
                <w:szCs w:val="28"/>
                <w14:shadow w14:blurRad="0" w14:dist="0" w14:dir="0" w14:sx="0" w14:sy="0" w14:kx="0" w14:ky="0" w14:algn="none">
                  <w14:srgbClr w14:val="000000"/>
                </w14:shadow>
              </w:rPr>
            </w:pPr>
            <w:r>
              <w:rPr>
                <w:rFonts w:ascii="Times New Roman" w:hAnsi="Times New Roman"/>
                <w:i/>
                <w:iCs/>
                <w:sz w:val="28"/>
                <w:szCs w:val="28"/>
                <w14:shadow w14:blurRad="0" w14:dist="0" w14:dir="0" w14:sx="0" w14:sy="0" w14:kx="0" w14:ky="0" w14:algn="none">
                  <w14:srgbClr w14:val="000000"/>
                </w14:shadow>
              </w:rPr>
              <w:t xml:space="preserve">      </w:t>
            </w:r>
            <w:r w:rsidR="00AE6EE4">
              <w:rPr>
                <w:rFonts w:ascii="Times New Roman" w:hAnsi="Times New Roman"/>
                <w:i/>
                <w:iCs/>
                <w:sz w:val="28"/>
                <w:szCs w:val="28"/>
                <w14:shadow w14:blurRad="0" w14:dist="0" w14:dir="0" w14:sx="0" w14:sy="0" w14:kx="0" w14:ky="0" w14:algn="none">
                  <w14:srgbClr w14:val="000000"/>
                </w14:shadow>
              </w:rPr>
              <w:t>Minh Hưng</w:t>
            </w:r>
            <w:r w:rsidR="00697037" w:rsidRPr="00B02B97">
              <w:rPr>
                <w:rFonts w:ascii="Times New Roman" w:hAnsi="Times New Roman"/>
                <w:i/>
                <w:iCs/>
                <w:sz w:val="28"/>
                <w:szCs w:val="28"/>
                <w14:shadow w14:blurRad="0" w14:dist="0" w14:dir="0" w14:sx="0" w14:sy="0" w14:kx="0" w14:ky="0" w14:algn="none">
                  <w14:srgbClr w14:val="000000"/>
                </w14:shadow>
              </w:rPr>
              <w:t>, ngày       tháng       năm 202</w:t>
            </w:r>
            <w:r w:rsidR="00AE6EE4">
              <w:rPr>
                <w:rFonts w:ascii="Times New Roman" w:hAnsi="Times New Roman"/>
                <w:i/>
                <w:iCs/>
                <w:sz w:val="28"/>
                <w:szCs w:val="28"/>
                <w14:shadow w14:blurRad="0" w14:dist="0" w14:dir="0" w14:sx="0" w14:sy="0" w14:kx="0" w14:ky="0" w14:algn="none">
                  <w14:srgbClr w14:val="000000"/>
                </w14:shadow>
              </w:rPr>
              <w:t>5</w:t>
            </w:r>
          </w:p>
        </w:tc>
      </w:tr>
    </w:tbl>
    <w:p w14:paraId="7DE90654" w14:textId="62B255F9" w:rsidR="00312C57" w:rsidRPr="00B02B97" w:rsidRDefault="00312C57" w:rsidP="00F34CDF">
      <w:pPr>
        <w:jc w:val="center"/>
        <w:outlineLvl w:val="0"/>
        <w:rPr>
          <w:rFonts w:ascii="Times New Roman" w:hAnsi="Times New Roman"/>
          <w:b/>
          <w:bCs/>
          <w:spacing w:val="-6"/>
          <w:sz w:val="28"/>
          <w:szCs w:val="28"/>
          <w14:shadow w14:blurRad="0" w14:dist="0" w14:dir="0" w14:sx="0" w14:sy="0" w14:kx="0" w14:ky="0" w14:algn="none">
            <w14:srgbClr w14:val="000000"/>
          </w14:shadow>
        </w:rPr>
      </w:pPr>
    </w:p>
    <w:p w14:paraId="4868969F" w14:textId="269359CE" w:rsidR="001E41BE" w:rsidRPr="00B02B97" w:rsidRDefault="001E41BE" w:rsidP="00F34CDF">
      <w:pPr>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NGHỊ QUYẾT</w:t>
      </w:r>
    </w:p>
    <w:p w14:paraId="6F672B73" w14:textId="31B15CEF" w:rsidR="001E41BE" w:rsidRPr="00B02B97" w:rsidRDefault="003673E6" w:rsidP="00F34CDF">
      <w:pPr>
        <w:jc w:val="center"/>
        <w:outlineLvl w:val="0"/>
        <w:rPr>
          <w:rFonts w:ascii="Times New Roman" w:hAnsi="Times New Roman"/>
          <w:b/>
          <w:bCs/>
          <w:spacing w:val="-6"/>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 xml:space="preserve">Kế </w:t>
      </w:r>
      <w:r w:rsidR="00443FFB" w:rsidRPr="00B02B97">
        <w:rPr>
          <w:rFonts w:ascii="Times New Roman" w:hAnsi="Times New Roman"/>
          <w:b/>
          <w:bCs/>
          <w:spacing w:val="-6"/>
          <w:sz w:val="28"/>
          <w:szCs w:val="28"/>
          <w14:shadow w14:blurRad="0" w14:dist="0" w14:dir="0" w14:sx="0" w14:sy="0" w14:kx="0" w14:ky="0" w14:algn="none">
            <w14:srgbClr w14:val="000000"/>
          </w14:shadow>
        </w:rPr>
        <w:t xml:space="preserve">hoạch </w:t>
      </w:r>
      <w:r w:rsidR="001E41BE" w:rsidRPr="00B02B97">
        <w:rPr>
          <w:rFonts w:ascii="Times New Roman" w:hAnsi="Times New Roman"/>
          <w:b/>
          <w:bCs/>
          <w:spacing w:val="-6"/>
          <w:sz w:val="28"/>
          <w:szCs w:val="28"/>
          <w14:shadow w14:blurRad="0" w14:dist="0" w14:dir="0" w14:sx="0" w14:sy="0" w14:kx="0" w14:ky="0" w14:algn="none">
            <w14:srgbClr w14:val="000000"/>
          </w14:shadow>
        </w:rPr>
        <w:t>phát triển kinh tế - xã hội</w:t>
      </w:r>
      <w:r w:rsidR="009D4FD5">
        <w:rPr>
          <w:rFonts w:ascii="Times New Roman" w:hAnsi="Times New Roman"/>
          <w:b/>
          <w:bCs/>
          <w:spacing w:val="-6"/>
          <w:sz w:val="28"/>
          <w:szCs w:val="28"/>
          <w14:shadow w14:blurRad="0" w14:dist="0" w14:dir="0" w14:sx="0" w14:sy="0" w14:kx="0" w14:ky="0" w14:algn="none">
            <w14:srgbClr w14:val="000000"/>
          </w14:shadow>
        </w:rPr>
        <w:t>, quốc phòng</w:t>
      </w:r>
      <w:r w:rsidR="001E41BE" w:rsidRPr="00B02B97">
        <w:rPr>
          <w:rFonts w:ascii="Times New Roman" w:hAnsi="Times New Roman"/>
          <w:b/>
          <w:bCs/>
          <w:spacing w:val="-6"/>
          <w:sz w:val="28"/>
          <w:szCs w:val="28"/>
          <w14:shadow w14:blurRad="0" w14:dist="0" w14:dir="0" w14:sx="0" w14:sy="0" w14:kx="0" w14:ky="0" w14:algn="none">
            <w14:srgbClr w14:val="000000"/>
          </w14:shadow>
        </w:rPr>
        <w:t xml:space="preserve"> </w:t>
      </w:r>
      <w:r w:rsidR="009D4FD5">
        <w:rPr>
          <w:rFonts w:ascii="Times New Roman" w:hAnsi="Times New Roman"/>
          <w:b/>
          <w:bCs/>
          <w:spacing w:val="-6"/>
          <w:sz w:val="28"/>
          <w:szCs w:val="28"/>
          <w14:shadow w14:blurRad="0" w14:dist="0" w14:dir="0" w14:sx="0" w14:sy="0" w14:kx="0" w14:ky="0" w14:algn="none">
            <w14:srgbClr w14:val="000000"/>
          </w14:shadow>
        </w:rPr>
        <w:t xml:space="preserve">- an ninh </w:t>
      </w:r>
      <w:r w:rsidR="001E41BE" w:rsidRPr="00B02B97">
        <w:rPr>
          <w:rFonts w:ascii="Times New Roman" w:hAnsi="Times New Roman"/>
          <w:b/>
          <w:bCs/>
          <w:spacing w:val="-6"/>
          <w:sz w:val="28"/>
          <w:szCs w:val="28"/>
          <w14:shadow w14:blurRad="0" w14:dist="0" w14:dir="0" w14:sx="0" w14:sy="0" w14:kx="0" w14:ky="0" w14:algn="none">
            <w14:srgbClr w14:val="000000"/>
          </w14:shadow>
        </w:rPr>
        <w:t xml:space="preserve">năm </w:t>
      </w:r>
      <w:r w:rsidR="00432592" w:rsidRPr="00B02B97">
        <w:rPr>
          <w:rFonts w:ascii="Times New Roman" w:hAnsi="Times New Roman"/>
          <w:b/>
          <w:bCs/>
          <w:spacing w:val="-6"/>
          <w:sz w:val="28"/>
          <w:szCs w:val="28"/>
          <w14:shadow w14:blurRad="0" w14:dist="0" w14:dir="0" w14:sx="0" w14:sy="0" w14:kx="0" w14:ky="0" w14:algn="none">
            <w14:srgbClr w14:val="000000"/>
          </w14:shadow>
        </w:rPr>
        <w:t>202</w:t>
      </w:r>
      <w:r w:rsidR="00C6436B">
        <w:rPr>
          <w:rFonts w:ascii="Times New Roman" w:hAnsi="Times New Roman"/>
          <w:b/>
          <w:bCs/>
          <w:spacing w:val="-6"/>
          <w:sz w:val="28"/>
          <w:szCs w:val="28"/>
          <w14:shadow w14:blurRad="0" w14:dist="0" w14:dir="0" w14:sx="0" w14:sy="0" w14:kx="0" w14:ky="0" w14:algn="none">
            <w14:srgbClr w14:val="000000"/>
          </w14:shadow>
        </w:rPr>
        <w:t>6</w:t>
      </w:r>
    </w:p>
    <w:p w14:paraId="63FAC4E0" w14:textId="72E3C779" w:rsidR="001E41BE" w:rsidRPr="00B02B97" w:rsidRDefault="001F5B40" w:rsidP="001E41BE">
      <w:pPr>
        <w:rPr>
          <w:rFonts w:ascii="Times New Roman" w:hAnsi="Times New Roman"/>
          <w:sz w:val="28"/>
          <w:szCs w:val="28"/>
        </w:rPr>
      </w:pPr>
      <w:r w:rsidRPr="00B02B97">
        <w:rPr>
          <w:rFonts w:ascii="Times New Roman" w:hAnsi="Times New Roman"/>
          <w:noProof/>
          <w:sz w:val="28"/>
          <w:szCs w:val="28"/>
          <w:lang w:val="vi-VN" w:eastAsia="vi-VN"/>
        </w:rPr>
        <mc:AlternateContent>
          <mc:Choice Requires="wps">
            <w:drawing>
              <wp:anchor distT="0" distB="0" distL="114300" distR="114300" simplePos="0" relativeHeight="251658752" behindDoc="0" locked="0" layoutInCell="1" allowOverlap="1" wp14:anchorId="58EDAAF3" wp14:editId="75E65B23">
                <wp:simplePos x="0" y="0"/>
                <wp:positionH relativeFrom="column">
                  <wp:posOffset>1998817</wp:posOffset>
                </wp:positionH>
                <wp:positionV relativeFrom="paragraph">
                  <wp:posOffset>69850</wp:posOffset>
                </wp:positionV>
                <wp:extent cx="17221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12A63"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5.5pt" to="2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"/>
            </w:pict>
          </mc:Fallback>
        </mc:AlternateContent>
      </w:r>
    </w:p>
    <w:p w14:paraId="265FA702" w14:textId="77777777" w:rsidR="001E41BE" w:rsidRPr="00B02B97" w:rsidRDefault="001E41BE" w:rsidP="001E41BE">
      <w:pPr>
        <w:pStyle w:val="Heading2"/>
        <w:jc w:val="center"/>
        <w:rPr>
          <w:rFonts w:ascii="Times New Roman" w:hAnsi="Times New Roman"/>
          <w:sz w:val="12"/>
          <w:szCs w:val="28"/>
        </w:rPr>
      </w:pPr>
    </w:p>
    <w:p w14:paraId="4CF57717" w14:textId="77777777" w:rsidR="00C70700" w:rsidRPr="00892509" w:rsidRDefault="00C70700" w:rsidP="001E41BE">
      <w:pPr>
        <w:pStyle w:val="Heading2"/>
        <w:jc w:val="center"/>
        <w:rPr>
          <w:rFonts w:ascii="Times New Roman" w:hAnsi="Times New Roman"/>
          <w:spacing w:val="-6"/>
          <w:sz w:val="18"/>
          <w:szCs w:val="18"/>
          <w14:shadow w14:blurRad="0" w14:dist="0" w14:dir="0" w14:sx="0" w14:sy="0" w14:kx="0" w14:ky="0" w14:algn="none">
            <w14:srgbClr w14:val="000000"/>
          </w14:shadow>
        </w:rPr>
      </w:pPr>
    </w:p>
    <w:p w14:paraId="3E96C534" w14:textId="799AF91A" w:rsidR="001E41BE" w:rsidRPr="00B02B97" w:rsidRDefault="001E41BE" w:rsidP="001E41BE">
      <w:pPr>
        <w:pStyle w:val="Heading2"/>
        <w:jc w:val="center"/>
        <w:rPr>
          <w:rFonts w:ascii="Times New Roman" w:hAnsi="Times New Roman"/>
          <w:spacing w:val="-6"/>
          <w:szCs w:val="28"/>
          <w14:shadow w14:blurRad="0" w14:dist="0" w14:dir="0" w14:sx="0" w14:sy="0" w14:kx="0" w14:ky="0" w14:algn="none">
            <w14:srgbClr w14:val="000000"/>
          </w14:shadow>
        </w:rPr>
      </w:pPr>
      <w:r w:rsidRPr="00B02B97">
        <w:rPr>
          <w:rFonts w:ascii="Times New Roman" w:hAnsi="Times New Roman"/>
          <w:spacing w:val="-6"/>
          <w:szCs w:val="28"/>
          <w14:shadow w14:blurRad="0" w14:dist="0" w14:dir="0" w14:sx="0" w14:sy="0" w14:kx="0" w14:ky="0" w14:algn="none">
            <w14:srgbClr w14:val="000000"/>
          </w14:shadow>
        </w:rPr>
        <w:t>HỘI ĐỒNG NHÂN DÂN</w:t>
      </w:r>
      <w:r w:rsidR="002F4DF4">
        <w:rPr>
          <w:rFonts w:ascii="Times New Roman" w:hAnsi="Times New Roman"/>
          <w:spacing w:val="-6"/>
          <w:szCs w:val="28"/>
          <w14:shadow w14:blurRad="0" w14:dist="0" w14:dir="0" w14:sx="0" w14:sy="0" w14:kx="0" w14:ky="0" w14:algn="none">
            <w14:srgbClr w14:val="000000"/>
          </w14:shadow>
        </w:rPr>
        <w:t xml:space="preserve"> </w:t>
      </w:r>
      <w:r w:rsidR="00AE6EE4">
        <w:rPr>
          <w:rFonts w:ascii="Times New Roman" w:hAnsi="Times New Roman"/>
          <w:spacing w:val="-6"/>
          <w:szCs w:val="28"/>
          <w14:shadow w14:blurRad="0" w14:dist="0" w14:dir="0" w14:sx="0" w14:sy="0" w14:kx="0" w14:ky="0" w14:algn="none">
            <w14:srgbClr w14:val="000000"/>
          </w14:shadow>
        </w:rPr>
        <w:t>PHƯỜNG MINH HƯNG</w:t>
      </w:r>
    </w:p>
    <w:p w14:paraId="39182EB0" w14:textId="6FA50268" w:rsidR="001E41BE" w:rsidRPr="00B02B97" w:rsidRDefault="001E41BE" w:rsidP="001E41BE">
      <w:pPr>
        <w:pStyle w:val="Heading8"/>
        <w:rPr>
          <w:rFonts w:ascii="Times New Roman" w:hAnsi="Times New Roman"/>
          <w:spacing w:val="-6"/>
          <w:sz w:val="28"/>
          <w:szCs w:val="28"/>
          <w14:shadow w14:blurRad="0" w14:dist="0" w14:dir="0" w14:sx="0" w14:sy="0" w14:kx="0" w14:ky="0" w14:algn="none">
            <w14:srgbClr w14:val="000000"/>
          </w14:shadow>
        </w:rPr>
      </w:pPr>
      <w:r w:rsidRPr="00B02B97">
        <w:rPr>
          <w:rFonts w:ascii="Times New Roman" w:hAnsi="Times New Roman"/>
          <w:spacing w:val="-6"/>
          <w:sz w:val="28"/>
          <w:szCs w:val="28"/>
          <w14:shadow w14:blurRad="0" w14:dist="0" w14:dir="0" w14:sx="0" w14:sy="0" w14:kx="0" w14:ky="0" w14:algn="none">
            <w14:srgbClr w14:val="000000"/>
          </w14:shadow>
        </w:rPr>
        <w:t>KHÓA X</w:t>
      </w:r>
      <w:r w:rsidR="00443FFB" w:rsidRPr="00B02B97">
        <w:rPr>
          <w:rFonts w:ascii="Times New Roman" w:hAnsi="Times New Roman"/>
          <w:spacing w:val="-6"/>
          <w:sz w:val="28"/>
          <w:szCs w:val="28"/>
          <w14:shadow w14:blurRad="0" w14:dist="0" w14:dir="0" w14:sx="0" w14:sy="0" w14:kx="0" w14:ky="0" w14:algn="none">
            <w14:srgbClr w14:val="000000"/>
          </w14:shadow>
        </w:rPr>
        <w:t>I</w:t>
      </w:r>
      <w:r w:rsidRPr="00B02B97">
        <w:rPr>
          <w:rFonts w:ascii="Times New Roman" w:hAnsi="Times New Roman"/>
          <w:spacing w:val="-6"/>
          <w:sz w:val="28"/>
          <w:szCs w:val="28"/>
          <w14:shadow w14:blurRad="0" w14:dist="0" w14:dir="0" w14:sx="0" w14:sy="0" w14:kx="0" w14:ky="0" w14:algn="none">
            <w14:srgbClr w14:val="000000"/>
          </w14:shadow>
        </w:rPr>
        <w:t>I, KỲ HỌP THỨ</w:t>
      </w:r>
      <w:r w:rsidR="00AE6EE4">
        <w:rPr>
          <w:rFonts w:ascii="Times New Roman" w:hAnsi="Times New Roman"/>
          <w:spacing w:val="-6"/>
          <w:sz w:val="28"/>
          <w:szCs w:val="28"/>
          <w14:shadow w14:blurRad="0" w14:dist="0" w14:dir="0" w14:sx="0" w14:sy="0" w14:kx="0" w14:ky="0" w14:algn="none">
            <w14:srgbClr w14:val="000000"/>
          </w14:shadow>
        </w:rPr>
        <w:t xml:space="preserve"> TƯ</w:t>
      </w:r>
    </w:p>
    <w:p w14:paraId="20C7A5CF" w14:textId="77777777" w:rsidR="00323DA5" w:rsidRPr="008602B3" w:rsidRDefault="00323DA5" w:rsidP="00323DA5">
      <w:pPr>
        <w:rPr>
          <w:sz w:val="12"/>
          <w:szCs w:val="8"/>
        </w:rPr>
      </w:pPr>
    </w:p>
    <w:p w14:paraId="3B460905" w14:textId="77777777" w:rsidR="00443FFB" w:rsidRPr="00B02B97" w:rsidRDefault="00443FFB" w:rsidP="00443FFB">
      <w:pPr>
        <w:spacing w:before="120" w:after="120"/>
        <w:rPr>
          <w:i/>
          <w:iCs/>
          <w:sz w:val="2"/>
          <w:szCs w:val="10"/>
        </w:rPr>
      </w:pPr>
    </w:p>
    <w:p w14:paraId="08D4CE1A" w14:textId="084FE8D7" w:rsidR="00443FFB" w:rsidRDefault="00AE6EE4" w:rsidP="00086E6D">
      <w:pPr>
        <w:spacing w:before="120" w:after="120"/>
        <w:ind w:firstLine="709"/>
        <w:jc w:val="both"/>
        <w:rPr>
          <w:rFonts w:ascii="Times New Roman" w:hAnsi="Times New Roman"/>
          <w:bCs/>
          <w:i/>
          <w:iCs/>
          <w:spacing w:val="4"/>
          <w:sz w:val="28"/>
          <w:szCs w:val="28"/>
          <w14:shadow w14:blurRad="0" w14:dist="0" w14:dir="0" w14:sx="0" w14:sy="0" w14:kx="0" w14:ky="0" w14:algn="none">
            <w14:srgbClr w14:val="000000"/>
          </w14:shadow>
        </w:rPr>
      </w:pPr>
      <w:r w:rsidRPr="00AE6EE4">
        <w:rPr>
          <w:rFonts w:ascii="Times New Roman" w:hAnsi="Times New Roman"/>
          <w:bCs/>
          <w:i/>
          <w:iCs/>
          <w:spacing w:val="4"/>
          <w:sz w:val="28"/>
          <w:szCs w:val="28"/>
          <w14:shadow w14:blurRad="0" w14:dist="0" w14:dir="0" w14:sx="0" w14:sy="0" w14:kx="0" w14:ky="0" w14:algn="none">
            <w14:srgbClr w14:val="000000"/>
          </w14:shadow>
        </w:rPr>
        <w:t>Căn cứ Luật Tổ chức Chính quyền địa ph</w:t>
      </w:r>
      <w:r w:rsidRPr="00AE6EE4">
        <w:rPr>
          <w:rFonts w:ascii="Times New Roman" w:hAnsi="Times New Roman" w:hint="eastAsia"/>
          <w:bCs/>
          <w:i/>
          <w:iCs/>
          <w:spacing w:val="4"/>
          <w:sz w:val="28"/>
          <w:szCs w:val="28"/>
          <w14:shadow w14:blurRad="0" w14:dist="0" w14:dir="0" w14:sx="0" w14:sy="0" w14:kx="0" w14:ky="0" w14:algn="none">
            <w14:srgbClr w14:val="000000"/>
          </w14:shadow>
        </w:rPr>
        <w:t>ươ</w:t>
      </w:r>
      <w:r w:rsidRPr="00AE6EE4">
        <w:rPr>
          <w:rFonts w:ascii="Times New Roman" w:hAnsi="Times New Roman"/>
          <w:bCs/>
          <w:i/>
          <w:iCs/>
          <w:spacing w:val="4"/>
          <w:sz w:val="28"/>
          <w:szCs w:val="28"/>
          <w14:shadow w14:blurRad="0" w14:dist="0" w14:dir="0" w14:sx="0" w14:sy="0" w14:kx="0" w14:ky="0" w14:algn="none">
            <w14:srgbClr w14:val="000000"/>
          </w14:shadow>
        </w:rPr>
        <w:t>ng ngày 16/6/2025</w:t>
      </w:r>
      <w:r w:rsidR="00443FFB" w:rsidRPr="00B02B97">
        <w:rPr>
          <w:rFonts w:ascii="Times New Roman" w:hAnsi="Times New Roman"/>
          <w:bCs/>
          <w:i/>
          <w:iCs/>
          <w:spacing w:val="4"/>
          <w:sz w:val="28"/>
          <w:szCs w:val="28"/>
          <w14:shadow w14:blurRad="0" w14:dist="0" w14:dir="0" w14:sx="0" w14:sy="0" w14:kx="0" w14:ky="0" w14:algn="none">
            <w14:srgbClr w14:val="000000"/>
          </w14:shadow>
        </w:rPr>
        <w:t xml:space="preserve">; </w:t>
      </w:r>
    </w:p>
    <w:p w14:paraId="7D27CD27" w14:textId="0AFC729B" w:rsidR="006D1819" w:rsidRPr="00B02B97" w:rsidRDefault="006D1819" w:rsidP="00086E6D">
      <w:pPr>
        <w:spacing w:before="120" w:after="120"/>
        <w:ind w:firstLine="709"/>
        <w:jc w:val="both"/>
        <w:rPr>
          <w:rFonts w:ascii="Times New Roman" w:hAnsi="Times New Roman"/>
          <w:bCs/>
          <w:i/>
          <w:iCs/>
          <w:spacing w:val="4"/>
          <w:sz w:val="28"/>
          <w:szCs w:val="28"/>
          <w14:shadow w14:blurRad="0" w14:dist="0" w14:dir="0" w14:sx="0" w14:sy="0" w14:kx="0" w14:ky="0" w14:algn="none">
            <w14:srgbClr w14:val="000000"/>
          </w14:shadow>
        </w:rPr>
      </w:pPr>
      <w:r>
        <w:rPr>
          <w:rFonts w:ascii="Times New Roman" w:hAnsi="Times New Roman"/>
          <w:bCs/>
          <w:i/>
          <w:iCs/>
          <w:spacing w:val="4"/>
          <w:sz w:val="28"/>
          <w:szCs w:val="28"/>
          <w14:shadow w14:blurRad="0" w14:dist="0" w14:dir="0" w14:sx="0" w14:sy="0" w14:kx="0" w14:ky="0" w14:algn="none">
            <w14:srgbClr w14:val="000000"/>
          </w14:shadow>
        </w:rPr>
        <w:t xml:space="preserve">Căn cứ Nghị quyết số      /NQ-HĐND ngày </w:t>
      </w:r>
      <w:r w:rsidR="009C4A31">
        <w:rPr>
          <w:rFonts w:ascii="Times New Roman" w:hAnsi="Times New Roman"/>
          <w:bCs/>
          <w:i/>
          <w:iCs/>
          <w:spacing w:val="4"/>
          <w:sz w:val="28"/>
          <w:szCs w:val="28"/>
          <w14:shadow w14:blurRad="0" w14:dist="0" w14:dir="0" w14:sx="0" w14:sy="0" w14:kx="0" w14:ky="0" w14:algn="none">
            <w14:srgbClr w14:val="000000"/>
          </w14:shadow>
        </w:rPr>
        <w:t xml:space="preserve">    </w:t>
      </w:r>
      <w:r>
        <w:rPr>
          <w:rFonts w:ascii="Times New Roman" w:hAnsi="Times New Roman"/>
          <w:bCs/>
          <w:i/>
          <w:iCs/>
          <w:spacing w:val="4"/>
          <w:sz w:val="28"/>
          <w:szCs w:val="28"/>
          <w14:shadow w14:blurRad="0" w14:dist="0" w14:dir="0" w14:sx="0" w14:sy="0" w14:kx="0" w14:ky="0" w14:algn="none">
            <w14:srgbClr w14:val="000000"/>
          </w14:shadow>
        </w:rPr>
        <w:t xml:space="preserve">/12/2025 của Hội đồng nhân dân phường Minh Hưng về Kế hoạch </w:t>
      </w:r>
      <w:r w:rsidRPr="006D1819">
        <w:rPr>
          <w:rFonts w:ascii="Times New Roman" w:hAnsi="Times New Roman"/>
          <w:bCs/>
          <w:i/>
          <w:iCs/>
          <w:spacing w:val="4"/>
          <w:sz w:val="28"/>
          <w:szCs w:val="28"/>
          <w14:shadow w14:blurRad="0" w14:dist="0" w14:dir="0" w14:sx="0" w14:sy="0" w14:kx="0" w14:ky="0" w14:algn="none">
            <w14:srgbClr w14:val="000000"/>
          </w14:shadow>
        </w:rPr>
        <w:t xml:space="preserve">phát triển kinh tế - xã hội, quốc phòng </w:t>
      </w:r>
      <w:r w:rsidR="00F9336D">
        <w:rPr>
          <w:rFonts w:ascii="Times New Roman" w:hAnsi="Times New Roman"/>
          <w:bCs/>
          <w:i/>
          <w:iCs/>
          <w:spacing w:val="4"/>
          <w:sz w:val="28"/>
          <w:szCs w:val="28"/>
          <w14:shadow w14:blurRad="0" w14:dist="0" w14:dir="0" w14:sx="0" w14:sy="0" w14:kx="0" w14:ky="0" w14:algn="none">
            <w14:srgbClr w14:val="000000"/>
          </w14:shadow>
        </w:rPr>
        <w:t>-</w:t>
      </w:r>
      <w:r w:rsidRPr="006D1819">
        <w:rPr>
          <w:rFonts w:ascii="Times New Roman" w:hAnsi="Times New Roman"/>
          <w:bCs/>
          <w:i/>
          <w:iCs/>
          <w:spacing w:val="4"/>
          <w:sz w:val="28"/>
          <w:szCs w:val="28"/>
          <w14:shadow w14:blurRad="0" w14:dist="0" w14:dir="0" w14:sx="0" w14:sy="0" w14:kx="0" w14:ky="0" w14:algn="none">
            <w14:srgbClr w14:val="000000"/>
          </w14:shadow>
        </w:rPr>
        <w:t xml:space="preserve"> an ninh</w:t>
      </w:r>
      <w:r w:rsidR="009C4A31">
        <w:rPr>
          <w:rFonts w:ascii="Times New Roman" w:hAnsi="Times New Roman"/>
          <w:bCs/>
          <w:i/>
          <w:iCs/>
          <w:spacing w:val="4"/>
          <w:sz w:val="28"/>
          <w:szCs w:val="28"/>
          <w14:shadow w14:blurRad="0" w14:dist="0" w14:dir="0" w14:sx="0" w14:sy="0" w14:kx="0" w14:ky="0" w14:algn="none">
            <w14:srgbClr w14:val="000000"/>
          </w14:shadow>
        </w:rPr>
        <w:t xml:space="preserve"> 5</w:t>
      </w:r>
      <w:r w:rsidRPr="006D1819">
        <w:rPr>
          <w:rFonts w:ascii="Times New Roman" w:hAnsi="Times New Roman"/>
          <w:bCs/>
          <w:i/>
          <w:iCs/>
          <w:spacing w:val="4"/>
          <w:sz w:val="28"/>
          <w:szCs w:val="28"/>
          <w14:shadow w14:blurRad="0" w14:dist="0" w14:dir="0" w14:sx="0" w14:sy="0" w14:kx="0" w14:ky="0" w14:algn="none">
            <w14:srgbClr w14:val="000000"/>
          </w14:shadow>
        </w:rPr>
        <w:t xml:space="preserve"> năm 2026</w:t>
      </w:r>
      <w:r w:rsidR="009C4A31">
        <w:rPr>
          <w:rFonts w:ascii="Times New Roman" w:hAnsi="Times New Roman"/>
          <w:bCs/>
          <w:i/>
          <w:iCs/>
          <w:spacing w:val="4"/>
          <w:sz w:val="28"/>
          <w:szCs w:val="28"/>
          <w14:shadow w14:blurRad="0" w14:dist="0" w14:dir="0" w14:sx="0" w14:sy="0" w14:kx="0" w14:ky="0" w14:algn="none">
            <w14:srgbClr w14:val="000000"/>
          </w14:shadow>
        </w:rPr>
        <w:t>-2030</w:t>
      </w:r>
      <w:r w:rsidR="006B4CAB">
        <w:rPr>
          <w:rFonts w:ascii="Times New Roman" w:hAnsi="Times New Roman"/>
          <w:bCs/>
          <w:i/>
          <w:iCs/>
          <w:spacing w:val="4"/>
          <w:sz w:val="28"/>
          <w:szCs w:val="28"/>
          <w14:shadow w14:blurRad="0" w14:dist="0" w14:dir="0" w14:sx="0" w14:sy="0" w14:kx="0" w14:ky="0" w14:algn="none">
            <w14:srgbClr w14:val="000000"/>
          </w14:shadow>
        </w:rPr>
        <w:t xml:space="preserve"> của phường Minh Hưng</w:t>
      </w:r>
      <w:r>
        <w:rPr>
          <w:rFonts w:ascii="Times New Roman" w:hAnsi="Times New Roman"/>
          <w:bCs/>
          <w:i/>
          <w:iCs/>
          <w:spacing w:val="4"/>
          <w:sz w:val="28"/>
          <w:szCs w:val="28"/>
          <w14:shadow w14:blurRad="0" w14:dist="0" w14:dir="0" w14:sx="0" w14:sy="0" w14:kx="0" w14:ky="0" w14:algn="none">
            <w14:srgbClr w14:val="000000"/>
          </w14:shadow>
        </w:rPr>
        <w:t>;</w:t>
      </w:r>
    </w:p>
    <w:p w14:paraId="0311FA80" w14:textId="7E2C5961" w:rsidR="00660187" w:rsidRPr="00B02B97" w:rsidRDefault="00AE6EE4" w:rsidP="00660187">
      <w:pPr>
        <w:spacing w:before="120" w:after="120"/>
        <w:ind w:firstLine="709"/>
        <w:jc w:val="both"/>
        <w:outlineLvl w:val="0"/>
        <w:rPr>
          <w:rFonts w:ascii="Times New Roman" w:hAnsi="Times New Roman"/>
          <w:bCs/>
          <w:i/>
          <w:iCs/>
          <w:spacing w:val="4"/>
          <w:sz w:val="28"/>
          <w:szCs w:val="28"/>
          <w14:shadow w14:blurRad="0" w14:dist="0" w14:dir="0" w14:sx="0" w14:sy="0" w14:kx="0" w14:ky="0" w14:algn="none">
            <w14:srgbClr w14:val="000000"/>
          </w14:shadow>
        </w:rPr>
      </w:pPr>
      <w:r w:rsidRPr="00AE6EE4">
        <w:rPr>
          <w:rFonts w:ascii="Times New Roman" w:hAnsi="Times New Roman"/>
          <w:bCs/>
          <w:i/>
          <w:iCs/>
          <w:spacing w:val="4"/>
          <w:sz w:val="28"/>
          <w:szCs w:val="28"/>
          <w14:shadow w14:blurRad="0" w14:dist="0" w14:dir="0" w14:sx="0" w14:sy="0" w14:kx="0" w14:ky="0" w14:algn="none">
            <w14:srgbClr w14:val="000000"/>
          </w14:shadow>
        </w:rPr>
        <w:t>Xét đề nghị của Ủy ban nhân dân ph</w:t>
      </w:r>
      <w:r w:rsidRPr="00AE6EE4">
        <w:rPr>
          <w:rFonts w:ascii="Times New Roman" w:hAnsi="Times New Roman" w:hint="eastAsia"/>
          <w:bCs/>
          <w:i/>
          <w:iCs/>
          <w:spacing w:val="4"/>
          <w:sz w:val="28"/>
          <w:szCs w:val="28"/>
          <w14:shadow w14:blurRad="0" w14:dist="0" w14:dir="0" w14:sx="0" w14:sy="0" w14:kx="0" w14:ky="0" w14:algn="none">
            <w14:srgbClr w14:val="000000"/>
          </w14:shadow>
        </w:rPr>
        <w:t>ư</w:t>
      </w:r>
      <w:r w:rsidRPr="00AE6EE4">
        <w:rPr>
          <w:rFonts w:ascii="Times New Roman" w:hAnsi="Times New Roman"/>
          <w:bCs/>
          <w:i/>
          <w:iCs/>
          <w:spacing w:val="4"/>
          <w:sz w:val="28"/>
          <w:szCs w:val="28"/>
          <w14:shadow w14:blurRad="0" w14:dist="0" w14:dir="0" w14:sx="0" w14:sy="0" w14:kx="0" w14:ky="0" w14:algn="none">
            <w14:srgbClr w14:val="000000"/>
          </w14:shadow>
        </w:rPr>
        <w:t>ờng tại Tờ trình s</w:t>
      </w:r>
      <w:r w:rsidR="003673E6">
        <w:rPr>
          <w:rFonts w:ascii="Times New Roman" w:hAnsi="Times New Roman"/>
          <w:bCs/>
          <w:i/>
          <w:iCs/>
          <w:spacing w:val="4"/>
          <w:sz w:val="28"/>
          <w:szCs w:val="28"/>
          <w14:shadow w14:blurRad="0" w14:dist="0" w14:dir="0" w14:sx="0" w14:sy="0" w14:kx="0" w14:ky="0" w14:algn="none">
            <w14:srgbClr w14:val="000000"/>
          </w14:shadow>
        </w:rPr>
        <w:t xml:space="preserve">ố        </w:t>
      </w:r>
      <w:r w:rsidRPr="00AE6EE4">
        <w:rPr>
          <w:rFonts w:ascii="Times New Roman" w:hAnsi="Times New Roman"/>
          <w:bCs/>
          <w:i/>
          <w:iCs/>
          <w:spacing w:val="4"/>
          <w:sz w:val="28"/>
          <w:szCs w:val="28"/>
          <w14:shadow w14:blurRad="0" w14:dist="0" w14:dir="0" w14:sx="0" w14:sy="0" w14:kx="0" w14:ky="0" w14:algn="none">
            <w14:srgbClr w14:val="000000"/>
          </w14:shadow>
        </w:rPr>
        <w:t xml:space="preserve">/TTr-UBND ngày </w:t>
      </w:r>
      <w:r w:rsidR="003673E6">
        <w:rPr>
          <w:rFonts w:ascii="Times New Roman" w:hAnsi="Times New Roman"/>
          <w:bCs/>
          <w:i/>
          <w:iCs/>
          <w:spacing w:val="4"/>
          <w:sz w:val="28"/>
          <w:szCs w:val="28"/>
          <w14:shadow w14:blurRad="0" w14:dist="0" w14:dir="0" w14:sx="0" w14:sy="0" w14:kx="0" w14:ky="0" w14:algn="none">
            <w14:srgbClr w14:val="000000"/>
          </w14:shadow>
        </w:rPr>
        <w:t xml:space="preserve">    </w:t>
      </w:r>
      <w:r w:rsidRPr="00AE6EE4">
        <w:rPr>
          <w:rFonts w:ascii="Times New Roman" w:hAnsi="Times New Roman"/>
          <w:bCs/>
          <w:i/>
          <w:iCs/>
          <w:spacing w:val="4"/>
          <w:sz w:val="28"/>
          <w:szCs w:val="28"/>
          <w14:shadow w14:blurRad="0" w14:dist="0" w14:dir="0" w14:sx="0" w14:sy="0" w14:kx="0" w14:ky="0" w14:algn="none">
            <w14:srgbClr w14:val="000000"/>
          </w14:shadow>
        </w:rPr>
        <w:t xml:space="preserve"> tháng </w:t>
      </w:r>
      <w:r>
        <w:rPr>
          <w:rFonts w:ascii="Times New Roman" w:hAnsi="Times New Roman"/>
          <w:bCs/>
          <w:i/>
          <w:iCs/>
          <w:spacing w:val="4"/>
          <w:sz w:val="28"/>
          <w:szCs w:val="28"/>
          <w14:shadow w14:blurRad="0" w14:dist="0" w14:dir="0" w14:sx="0" w14:sy="0" w14:kx="0" w14:ky="0" w14:algn="none">
            <w14:srgbClr w14:val="000000"/>
          </w14:shadow>
        </w:rPr>
        <w:t>12</w:t>
      </w:r>
      <w:r w:rsidRPr="00AE6EE4">
        <w:rPr>
          <w:rFonts w:ascii="Times New Roman" w:hAnsi="Times New Roman"/>
          <w:bCs/>
          <w:i/>
          <w:iCs/>
          <w:spacing w:val="4"/>
          <w:sz w:val="28"/>
          <w:szCs w:val="28"/>
          <w14:shadow w14:blurRad="0" w14:dist="0" w14:dir="0" w14:sx="0" w14:sy="0" w14:kx="0" w14:ky="0" w14:algn="none">
            <w14:srgbClr w14:val="000000"/>
          </w14:shadow>
        </w:rPr>
        <w:t xml:space="preserve"> năm 2025; Báo cáo thẩm tra của các Ban Hội đồng nhân dân ph</w:t>
      </w:r>
      <w:r w:rsidRPr="00AE6EE4">
        <w:rPr>
          <w:rFonts w:ascii="Times New Roman" w:hAnsi="Times New Roman" w:hint="eastAsia"/>
          <w:bCs/>
          <w:i/>
          <w:iCs/>
          <w:spacing w:val="4"/>
          <w:sz w:val="28"/>
          <w:szCs w:val="28"/>
          <w14:shadow w14:blurRad="0" w14:dist="0" w14:dir="0" w14:sx="0" w14:sy="0" w14:kx="0" w14:ky="0" w14:algn="none">
            <w14:srgbClr w14:val="000000"/>
          </w14:shadow>
        </w:rPr>
        <w:t>ư</w:t>
      </w:r>
      <w:r w:rsidRPr="00AE6EE4">
        <w:rPr>
          <w:rFonts w:ascii="Times New Roman" w:hAnsi="Times New Roman"/>
          <w:bCs/>
          <w:i/>
          <w:iCs/>
          <w:spacing w:val="4"/>
          <w:sz w:val="28"/>
          <w:szCs w:val="28"/>
          <w14:shadow w14:blurRad="0" w14:dist="0" w14:dir="0" w14:sx="0" w14:sy="0" w14:kx="0" w14:ky="0" w14:algn="none">
            <w14:srgbClr w14:val="000000"/>
          </w14:shadow>
        </w:rPr>
        <w:t>ờng và ý kiến của các vị đại biểu Hội đồng nhân dân ph</w:t>
      </w:r>
      <w:r w:rsidRPr="00AE6EE4">
        <w:rPr>
          <w:rFonts w:ascii="Times New Roman" w:hAnsi="Times New Roman" w:hint="eastAsia"/>
          <w:bCs/>
          <w:i/>
          <w:iCs/>
          <w:spacing w:val="4"/>
          <w:sz w:val="28"/>
          <w:szCs w:val="28"/>
          <w14:shadow w14:blurRad="0" w14:dist="0" w14:dir="0" w14:sx="0" w14:sy="0" w14:kx="0" w14:ky="0" w14:algn="none">
            <w14:srgbClr w14:val="000000"/>
          </w14:shadow>
        </w:rPr>
        <w:t>ư</w:t>
      </w:r>
      <w:r w:rsidRPr="00AE6EE4">
        <w:rPr>
          <w:rFonts w:ascii="Times New Roman" w:hAnsi="Times New Roman"/>
          <w:bCs/>
          <w:i/>
          <w:iCs/>
          <w:spacing w:val="4"/>
          <w:sz w:val="28"/>
          <w:szCs w:val="28"/>
          <w14:shadow w14:blurRad="0" w14:dist="0" w14:dir="0" w14:sx="0" w14:sy="0" w14:kx="0" w14:ky="0" w14:algn="none">
            <w14:srgbClr w14:val="000000"/>
          </w14:shadow>
        </w:rPr>
        <w:t>ờng tại kỳ họp.</w:t>
      </w:r>
    </w:p>
    <w:p w14:paraId="6541167A" w14:textId="03C2C351" w:rsidR="00660187" w:rsidRPr="00660187" w:rsidRDefault="001E41BE" w:rsidP="00660187">
      <w:pPr>
        <w:pStyle w:val="Heading3"/>
        <w:spacing w:before="240" w:after="240"/>
        <w:jc w:val="center"/>
        <w:rPr>
          <w:rFonts w:ascii="Times New Roman" w:hAnsi="Times New Roman"/>
          <w:spacing w:val="-6"/>
          <w:sz w:val="28"/>
          <w:szCs w:val="28"/>
          <w14:shadow w14:blurRad="0" w14:dist="0" w14:dir="0" w14:sx="0" w14:sy="0" w14:kx="0" w14:ky="0" w14:algn="none">
            <w14:srgbClr w14:val="000000"/>
          </w14:shadow>
        </w:rPr>
      </w:pPr>
      <w:r w:rsidRPr="00B02B97">
        <w:rPr>
          <w:rFonts w:ascii="Times New Roman" w:hAnsi="Times New Roman"/>
          <w:spacing w:val="-6"/>
          <w:sz w:val="28"/>
          <w:szCs w:val="28"/>
          <w14:shadow w14:blurRad="0" w14:dist="0" w14:dir="0" w14:sx="0" w14:sy="0" w14:kx="0" w14:ky="0" w14:algn="none">
            <w14:srgbClr w14:val="000000"/>
          </w14:shadow>
        </w:rPr>
        <w:t>QUYẾT NGHỊ</w:t>
      </w:r>
      <w:r w:rsidR="00660187">
        <w:rPr>
          <w:rFonts w:ascii="Times New Roman" w:hAnsi="Times New Roman"/>
          <w:spacing w:val="-6"/>
          <w:sz w:val="28"/>
          <w:szCs w:val="28"/>
          <w14:shadow w14:blurRad="0" w14:dist="0" w14:dir="0" w14:sx="0" w14:sy="0" w14:kx="0" w14:ky="0" w14:algn="none">
            <w14:srgbClr w14:val="000000"/>
          </w14:shadow>
        </w:rPr>
        <w:t>:</w:t>
      </w:r>
    </w:p>
    <w:p w14:paraId="2DB935CE" w14:textId="1F160A9D" w:rsidR="002D4D29" w:rsidRDefault="001E41BE" w:rsidP="00660187">
      <w:pPr>
        <w:pStyle w:val="BodyTextIndent"/>
        <w:jc w:val="both"/>
        <w:rPr>
          <w:rFonts w:ascii="Times New Roman" w:hAnsi="Times New Roman"/>
          <w:sz w:val="28"/>
          <w:szCs w:val="28"/>
          <w14:shadow w14:blurRad="0" w14:dist="0" w14:dir="0" w14:sx="0" w14:sy="0" w14:kx="0" w14:ky="0" w14:algn="none">
            <w14:srgbClr w14:val="000000"/>
          </w14:shadow>
        </w:rPr>
      </w:pPr>
      <w:r w:rsidRPr="00B02B97">
        <w:rPr>
          <w:rFonts w:ascii="Times New Roman" w:hAnsi="Times New Roman"/>
          <w:b/>
          <w:bCs/>
          <w:spacing w:val="-6"/>
          <w:sz w:val="28"/>
          <w:szCs w:val="28"/>
          <w14:shadow w14:blurRad="0" w14:dist="0" w14:dir="0" w14:sx="0" w14:sy="0" w14:kx="0" w14:ky="0" w14:algn="none">
            <w14:srgbClr w14:val="000000"/>
          </w14:shadow>
        </w:rPr>
        <w:t>Điều 1.</w:t>
      </w:r>
      <w:r w:rsidR="00157877" w:rsidRPr="00B02B97">
        <w:rPr>
          <w:rFonts w:ascii="Times New Roman" w:hAnsi="Times New Roman"/>
          <w:b/>
          <w:bCs/>
          <w:sz w:val="28"/>
          <w:szCs w:val="28"/>
        </w:rPr>
        <w:t xml:space="preserve"> </w:t>
      </w:r>
      <w:r w:rsidR="002D4D29" w:rsidRPr="00660187">
        <w:rPr>
          <w:rFonts w:ascii="Times New Roman" w:hAnsi="Times New Roman"/>
          <w:b/>
          <w:bCs/>
          <w:sz w:val="28"/>
          <w:szCs w:val="28"/>
          <w14:shadow w14:blurRad="0" w14:dist="0" w14:dir="0" w14:sx="0" w14:sy="0" w14:kx="0" w14:ky="0" w14:algn="none">
            <w14:srgbClr w14:val="000000"/>
          </w14:shadow>
        </w:rPr>
        <w:t>Thông qua</w:t>
      </w:r>
      <w:r w:rsidR="00C923C8" w:rsidRPr="00660187">
        <w:rPr>
          <w:rFonts w:ascii="Times New Roman" w:hAnsi="Times New Roman"/>
          <w:b/>
          <w:bCs/>
          <w:sz w:val="28"/>
          <w:szCs w:val="28"/>
          <w14:shadow w14:blurRad="0" w14:dist="0" w14:dir="0" w14:sx="0" w14:sy="0" w14:kx="0" w14:ky="0" w14:algn="none">
            <w14:srgbClr w14:val="000000"/>
          </w14:shadow>
        </w:rPr>
        <w:t xml:space="preserve"> </w:t>
      </w:r>
      <w:r w:rsidR="00660187" w:rsidRPr="00660187">
        <w:rPr>
          <w:rFonts w:ascii="Times New Roman" w:hAnsi="Times New Roman"/>
          <w:b/>
          <w:bCs/>
          <w:sz w:val="28"/>
          <w:szCs w:val="28"/>
          <w14:shadow w14:blurRad="0" w14:dist="0" w14:dir="0" w14:sx="0" w14:sy="0" w14:kx="0" w14:ky="0" w14:algn="none">
            <w14:srgbClr w14:val="000000"/>
          </w14:shadow>
        </w:rPr>
        <w:t xml:space="preserve">Kế </w:t>
      </w:r>
      <w:r w:rsidR="00C923C8" w:rsidRPr="00660187">
        <w:rPr>
          <w:rFonts w:ascii="Times New Roman" w:hAnsi="Times New Roman"/>
          <w:b/>
          <w:bCs/>
          <w:sz w:val="28"/>
          <w:szCs w:val="28"/>
          <w14:shadow w14:blurRad="0" w14:dist="0" w14:dir="0" w14:sx="0" w14:sy="0" w14:kx="0" w14:ky="0" w14:algn="none">
            <w14:srgbClr w14:val="000000"/>
          </w14:shadow>
        </w:rPr>
        <w:t xml:space="preserve">hoạch </w:t>
      </w:r>
      <w:bookmarkStart w:id="0" w:name="_Hlk216251503"/>
      <w:r w:rsidR="00C923C8" w:rsidRPr="00660187">
        <w:rPr>
          <w:rFonts w:ascii="Times New Roman" w:hAnsi="Times New Roman"/>
          <w:b/>
          <w:bCs/>
          <w:sz w:val="28"/>
          <w:szCs w:val="28"/>
          <w14:shadow w14:blurRad="0" w14:dist="0" w14:dir="0" w14:sx="0" w14:sy="0" w14:kx="0" w14:ky="0" w14:algn="none">
            <w14:srgbClr w14:val="000000"/>
          </w14:shadow>
        </w:rPr>
        <w:t>phát triển kinh tế - xã hội</w:t>
      </w:r>
      <w:r w:rsidR="006D1819">
        <w:rPr>
          <w:rFonts w:ascii="Times New Roman" w:hAnsi="Times New Roman"/>
          <w:b/>
          <w:bCs/>
          <w:sz w:val="28"/>
          <w:szCs w:val="28"/>
          <w14:shadow w14:blurRad="0" w14:dist="0" w14:dir="0" w14:sx="0" w14:sy="0" w14:kx="0" w14:ky="0" w14:algn="none">
            <w14:srgbClr w14:val="000000"/>
          </w14:shadow>
        </w:rPr>
        <w:t>, quốc phòng – an ninh</w:t>
      </w:r>
      <w:r w:rsidR="00C923C8" w:rsidRPr="00660187">
        <w:rPr>
          <w:rFonts w:ascii="Times New Roman" w:hAnsi="Times New Roman"/>
          <w:b/>
          <w:bCs/>
          <w:sz w:val="28"/>
          <w:szCs w:val="28"/>
          <w14:shadow w14:blurRad="0" w14:dist="0" w14:dir="0" w14:sx="0" w14:sy="0" w14:kx="0" w14:ky="0" w14:algn="none">
            <w14:srgbClr w14:val="000000"/>
          </w14:shadow>
        </w:rPr>
        <w:t xml:space="preserve"> năm </w:t>
      </w:r>
      <w:r w:rsidR="002D4D29" w:rsidRPr="00660187">
        <w:rPr>
          <w:rFonts w:ascii="Times New Roman" w:hAnsi="Times New Roman"/>
          <w:b/>
          <w:bCs/>
          <w:sz w:val="28"/>
          <w:szCs w:val="28"/>
          <w14:shadow w14:blurRad="0" w14:dist="0" w14:dir="0" w14:sx="0" w14:sy="0" w14:kx="0" w14:ky="0" w14:algn="none">
            <w14:srgbClr w14:val="000000"/>
          </w14:shadow>
        </w:rPr>
        <w:t>202</w:t>
      </w:r>
      <w:r w:rsidR="00660187" w:rsidRPr="00660187">
        <w:rPr>
          <w:rFonts w:ascii="Times New Roman" w:hAnsi="Times New Roman"/>
          <w:b/>
          <w:bCs/>
          <w:sz w:val="28"/>
          <w:szCs w:val="28"/>
          <w14:shadow w14:blurRad="0" w14:dist="0" w14:dir="0" w14:sx="0" w14:sy="0" w14:kx="0" w14:ky="0" w14:algn="none">
            <w14:srgbClr w14:val="000000"/>
          </w14:shadow>
        </w:rPr>
        <w:t>6</w:t>
      </w:r>
      <w:bookmarkEnd w:id="0"/>
      <w:r w:rsidR="002D4D29" w:rsidRPr="00660187">
        <w:rPr>
          <w:rFonts w:ascii="Times New Roman" w:hAnsi="Times New Roman"/>
          <w:b/>
          <w:bCs/>
          <w:sz w:val="28"/>
          <w:szCs w:val="28"/>
          <w14:shadow w14:blurRad="0" w14:dist="0" w14:dir="0" w14:sx="0" w14:sy="0" w14:kx="0" w14:ky="0" w14:algn="none">
            <w14:srgbClr w14:val="000000"/>
          </w14:shadow>
        </w:rPr>
        <w:t>, với các mục tiêu, chỉ tiêu</w:t>
      </w:r>
      <w:r w:rsidR="00660187" w:rsidRPr="00660187">
        <w:rPr>
          <w:rFonts w:ascii="Times New Roman" w:hAnsi="Times New Roman"/>
          <w:b/>
          <w:bCs/>
          <w:sz w:val="28"/>
          <w:szCs w:val="28"/>
          <w14:shadow w14:blurRad="0" w14:dist="0" w14:dir="0" w14:sx="0" w14:sy="0" w14:kx="0" w14:ky="0" w14:algn="none">
            <w14:srgbClr w14:val="000000"/>
          </w14:shadow>
        </w:rPr>
        <w:t xml:space="preserve"> cụ thể</w:t>
      </w:r>
      <w:r w:rsidR="002D4D29" w:rsidRPr="00660187">
        <w:rPr>
          <w:rFonts w:ascii="Times New Roman" w:hAnsi="Times New Roman"/>
          <w:b/>
          <w:bCs/>
          <w:sz w:val="28"/>
          <w:szCs w:val="28"/>
          <w14:shadow w14:blurRad="0" w14:dist="0" w14:dir="0" w14:sx="0" w14:sy="0" w14:kx="0" w14:ky="0" w14:algn="none">
            <w14:srgbClr w14:val="000000"/>
          </w14:shadow>
        </w:rPr>
        <w:t xml:space="preserve"> như sau:</w:t>
      </w:r>
    </w:p>
    <w:p w14:paraId="05D745C5" w14:textId="25CE5088" w:rsidR="00660187" w:rsidRDefault="002D4D29" w:rsidP="00AD33DA">
      <w:pPr>
        <w:pStyle w:val="BodyTextIndent"/>
        <w:spacing w:before="120" w:after="120"/>
        <w:jc w:val="both"/>
        <w:rPr>
          <w:rFonts w:ascii="Times New Roman" w:hAnsi="Times New Roman"/>
          <w:b/>
          <w:bCs/>
          <w:sz w:val="28"/>
          <w:szCs w:val="28"/>
          <w14:shadow w14:blurRad="0" w14:dist="0" w14:dir="0" w14:sx="0" w14:sy="0" w14:kx="0" w14:ky="0" w14:algn="none">
            <w14:srgbClr w14:val="000000"/>
          </w14:shadow>
        </w:rPr>
      </w:pPr>
      <w:r w:rsidRPr="002D4D29">
        <w:rPr>
          <w:rFonts w:ascii="Times New Roman" w:hAnsi="Times New Roman"/>
          <w:b/>
          <w:bCs/>
          <w:sz w:val="28"/>
          <w:szCs w:val="28"/>
          <w14:shadow w14:blurRad="0" w14:dist="0" w14:dir="0" w14:sx="0" w14:sy="0" w14:kx="0" w14:ky="0" w14:algn="none">
            <w14:srgbClr w14:val="000000"/>
          </w14:shadow>
        </w:rPr>
        <w:t>1. Mục tiêu tổng quát</w:t>
      </w:r>
    </w:p>
    <w:p w14:paraId="7B3C9E94" w14:textId="4D8D7CF1" w:rsidR="002D4D29" w:rsidRPr="002D4D29" w:rsidRDefault="006A55F1" w:rsidP="00AD33DA">
      <w:pPr>
        <w:pStyle w:val="BodyTextIndent"/>
        <w:spacing w:before="120" w:after="120"/>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Tập trung cụ thể hóa các mục tiêu, nhiệm vụ, Ch</w:t>
      </w:r>
      <w:r w:rsidRPr="006A55F1">
        <w:rPr>
          <w:rFonts w:ascii="Times New Roman" w:hAnsi="Times New Roman" w:hint="eastAsia"/>
          <w:sz w:val="28"/>
          <w:szCs w:val="28"/>
          <w14:shadow w14:blurRad="0" w14:dist="0" w14:dir="0" w14:sx="0" w14:sy="0" w14:kx="0" w14:ky="0" w14:algn="none">
            <w14:srgbClr w14:val="000000"/>
          </w14:shadow>
        </w:rPr>
        <w:t>ươ</w:t>
      </w:r>
      <w:r w:rsidRPr="006A55F1">
        <w:rPr>
          <w:rFonts w:ascii="Times New Roman" w:hAnsi="Times New Roman"/>
          <w:sz w:val="28"/>
          <w:szCs w:val="28"/>
          <w14:shadow w14:blurRad="0" w14:dist="0" w14:dir="0" w14:sx="0" w14:sy="0" w14:kx="0" w14:ky="0" w14:algn="none">
            <w14:srgbClr w14:val="000000"/>
          </w14:shadow>
        </w:rPr>
        <w:t>ng trình hành động thực hiện Nghị quyết Đại hội Đảng bộ tỉnh và Nghị quyết Đại hội Đảng bộ ph</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lần thứ I, nhiệm kỳ 2025-2030. Tạo tiền đề vững chắc phấn đấu thực hiện thắng lợi các mục tiêu phát triển kinh tế - xã hội hằng năm và giai đoạn 2025-2030. Triển khai thực hiện đồng bộ công tác quy hoạch, tăng c</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đầu t</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 xây dựng và phát triển kết cấu hạ tầng gắn với phát triển đô thị xanh, hiện đại, liên kết vùng. Quản lý, sử dụng hiệu quả đất đai, tài nguyên, môi tr</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chủ động ứng phó với biến đổi khí hậu. Chú trọng phát triển văn hóa, giáo dục, đào tạo và y tế, nâng cao chất l</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ợng giáo dục đại trà và quan tâm phát triển giáo dục mũi nhọn, đảm bảo an sinh xã hội, nâng cao đời sống vật chất, tinh thần và sức khoẻ của Nhân dân. Tập trung triển khai thực hiện hiệu quả các giải pháp về phát triển khoa học công nghệ, đổi mới sáng tạo, chuyển đổi số; đẩy mạnh công tác phòng, chống tham nhũng, lãng phí, tiêu cực. Thực hiện tốt công tác quân sự, quốc phòng địa ph</w:t>
      </w:r>
      <w:r w:rsidRPr="006A55F1">
        <w:rPr>
          <w:rFonts w:ascii="Times New Roman" w:hAnsi="Times New Roman" w:hint="eastAsia"/>
          <w:sz w:val="28"/>
          <w:szCs w:val="28"/>
          <w14:shadow w14:blurRad="0" w14:dist="0" w14:dir="0" w14:sx="0" w14:sy="0" w14:kx="0" w14:ky="0" w14:algn="none">
            <w14:srgbClr w14:val="000000"/>
          </w14:shadow>
        </w:rPr>
        <w:t>ươ</w:t>
      </w:r>
      <w:r w:rsidRPr="006A55F1">
        <w:rPr>
          <w:rFonts w:ascii="Times New Roman" w:hAnsi="Times New Roman"/>
          <w:sz w:val="28"/>
          <w:szCs w:val="28"/>
          <w14:shadow w14:blurRad="0" w14:dist="0" w14:dir="0" w14:sx="0" w14:sy="0" w14:kx="0" w14:ky="0" w14:algn="none">
            <w14:srgbClr w14:val="000000"/>
          </w14:shadow>
        </w:rPr>
        <w:t>ng, đảm bảo an ninh, trật tự an toàn xã hội.</w:t>
      </w:r>
    </w:p>
    <w:p w14:paraId="092F6D05" w14:textId="5A7CD556" w:rsidR="002D4D29" w:rsidRDefault="00CD5EEB" w:rsidP="00AD33DA">
      <w:pPr>
        <w:spacing w:before="120" w:after="120"/>
        <w:ind w:firstLine="720"/>
        <w:jc w:val="both"/>
        <w:rPr>
          <w:rFonts w:ascii="Times New Roman" w:hAnsi="Times New Roman"/>
          <w:b/>
          <w:bCs/>
          <w:sz w:val="28"/>
          <w:szCs w:val="28"/>
          <w14:shadow w14:blurRad="0" w14:dist="0" w14:dir="0" w14:sx="0" w14:sy="0" w14:kx="0" w14:ky="0" w14:algn="none">
            <w14:srgbClr w14:val="000000"/>
          </w14:shadow>
        </w:rPr>
      </w:pPr>
      <w:r w:rsidRPr="002D4D29">
        <w:rPr>
          <w:rFonts w:ascii="Times New Roman" w:hAnsi="Times New Roman"/>
          <w:b/>
          <w:bCs/>
          <w:sz w:val="28"/>
          <w:szCs w:val="28"/>
          <w14:shadow w14:blurRad="0" w14:dist="0" w14:dir="0" w14:sx="0" w14:sy="0" w14:kx="0" w14:ky="0" w14:algn="none">
            <w14:srgbClr w14:val="000000"/>
          </w14:shadow>
        </w:rPr>
        <w:t xml:space="preserve">2. </w:t>
      </w:r>
      <w:r w:rsidR="006D1819">
        <w:rPr>
          <w:rFonts w:ascii="Times New Roman" w:hAnsi="Times New Roman"/>
          <w:b/>
          <w:bCs/>
          <w:sz w:val="28"/>
          <w:szCs w:val="28"/>
          <w14:shadow w14:blurRad="0" w14:dist="0" w14:dir="0" w14:sx="0" w14:sy="0" w14:kx="0" w14:ky="0" w14:algn="none">
            <w14:srgbClr w14:val="000000"/>
          </w14:shadow>
        </w:rPr>
        <w:t>Các chỉ tiêu chủ yếu</w:t>
      </w:r>
    </w:p>
    <w:p w14:paraId="5A420AC6" w14:textId="685A6D36" w:rsidR="002D4D29" w:rsidRPr="002D4D29" w:rsidRDefault="00660187" w:rsidP="00AD33DA">
      <w:pPr>
        <w:tabs>
          <w:tab w:val="left" w:pos="1134"/>
        </w:tabs>
        <w:spacing w:before="120" w:after="120"/>
        <w:ind w:left="720"/>
        <w:jc w:val="both"/>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2.1.</w:t>
      </w:r>
      <w:r w:rsidR="002D4D29" w:rsidRPr="002D4D29">
        <w:rPr>
          <w:rFonts w:ascii="Times New Roman" w:hAnsi="Times New Roman"/>
          <w:b/>
          <w:bCs/>
          <w:sz w:val="28"/>
          <w:szCs w:val="28"/>
          <w14:shadow w14:blurRad="0" w14:dist="0" w14:dir="0" w14:sx="0" w14:sy="0" w14:kx="0" w14:ky="0" w14:algn="none">
            <w14:srgbClr w14:val="000000"/>
          </w14:shadow>
        </w:rPr>
        <w:t xml:space="preserve"> Các chỉ tiêu </w:t>
      </w:r>
      <w:r>
        <w:rPr>
          <w:rFonts w:ascii="Times New Roman" w:hAnsi="Times New Roman"/>
          <w:b/>
          <w:bCs/>
          <w:sz w:val="28"/>
          <w:szCs w:val="28"/>
          <w14:shadow w14:blurRad="0" w14:dist="0" w14:dir="0" w14:sx="0" w14:sy="0" w14:kx="0" w14:ky="0" w14:algn="none">
            <w14:srgbClr w14:val="000000"/>
          </w14:shadow>
        </w:rPr>
        <w:t xml:space="preserve">về </w:t>
      </w:r>
      <w:r w:rsidR="002D4D29" w:rsidRPr="002D4D29">
        <w:rPr>
          <w:rFonts w:ascii="Times New Roman" w:hAnsi="Times New Roman"/>
          <w:b/>
          <w:bCs/>
          <w:sz w:val="28"/>
          <w:szCs w:val="28"/>
          <w14:shadow w14:blurRad="0" w14:dist="0" w14:dir="0" w14:sx="0" w14:sy="0" w14:kx="0" w14:ky="0" w14:algn="none">
            <w14:srgbClr w14:val="000000"/>
          </w14:shadow>
        </w:rPr>
        <w:t>kinh tế</w:t>
      </w:r>
    </w:p>
    <w:p w14:paraId="664DCFDC" w14:textId="77777777" w:rsidR="00660187" w:rsidRPr="00660187" w:rsidRDefault="00660187" w:rsidP="00AD33DA">
      <w:pPr>
        <w:spacing w:before="120" w:after="120"/>
        <w:ind w:firstLine="720"/>
        <w:jc w:val="both"/>
        <w:rPr>
          <w:rFonts w:ascii="Times New Roman" w:hAnsi="Times New Roman"/>
          <w:sz w:val="28"/>
          <w:szCs w:val="28"/>
          <w14:shadow w14:blurRad="0" w14:dist="0" w14:dir="0" w14:sx="0" w14:sy="0" w14:kx="0" w14:ky="0" w14:algn="none">
            <w14:srgbClr w14:val="000000"/>
          </w14:shadow>
        </w:rPr>
      </w:pPr>
      <w:bookmarkStart w:id="1" w:name="_Hlk152532153"/>
      <w:r w:rsidRPr="00660187">
        <w:rPr>
          <w:rFonts w:ascii="Times New Roman" w:hAnsi="Times New Roman"/>
          <w:sz w:val="28"/>
          <w:szCs w:val="28"/>
          <w14:shadow w14:blurRad="0" w14:dist="0" w14:dir="0" w14:sx="0" w14:sy="0" w14:kx="0" w14:ky="0" w14:algn="none">
            <w14:srgbClr w14:val="000000"/>
          </w14:shadow>
        </w:rPr>
        <w:lastRenderedPageBreak/>
        <w:t>(1) Tốc độ tăng tr</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ởng tổng giá trị sản xuất các ngành (nông nghiệp, công nghiệp - xây dựng, th</w:t>
      </w:r>
      <w:r w:rsidRPr="00660187">
        <w:rPr>
          <w:rFonts w:ascii="Times New Roman" w:hAnsi="Times New Roman" w:hint="eastAsia"/>
          <w:sz w:val="28"/>
          <w:szCs w:val="28"/>
          <w14:shadow w14:blurRad="0" w14:dist="0" w14:dir="0" w14:sx="0" w14:sy="0" w14:kx="0" w14:ky="0" w14:algn="none">
            <w14:srgbClr w14:val="000000"/>
          </w14:shadow>
        </w:rPr>
        <w:t>ươ</w:t>
      </w:r>
      <w:r w:rsidRPr="00660187">
        <w:rPr>
          <w:rFonts w:ascii="Times New Roman" w:hAnsi="Times New Roman"/>
          <w:sz w:val="28"/>
          <w:szCs w:val="28"/>
          <w14:shadow w14:blurRad="0" w14:dist="0" w14:dir="0" w14:sx="0" w14:sy="0" w14:kx="0" w14:ky="0" w14:algn="none">
            <w14:srgbClr w14:val="000000"/>
          </w14:shadow>
        </w:rPr>
        <w:t>ng mại - dịch vụ): 33.680 tỷ đồng, tăng 14,3% so với năm 2025, cụ thể:</w:t>
      </w:r>
    </w:p>
    <w:p w14:paraId="522C21D5" w14:textId="77777777" w:rsidR="00660187" w:rsidRPr="00660187" w:rsidRDefault="00660187" w:rsidP="00AD33DA">
      <w:pPr>
        <w:spacing w:before="120" w:after="120"/>
        <w:ind w:firstLine="720"/>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 xml:space="preserve">- Giá trị sản xuất ngành nông nghiệp: 1.068 tỷ đồng (tăng 1,6% so với số </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 xml:space="preserve">ớc thực hiện năm 2025). </w:t>
      </w:r>
    </w:p>
    <w:p w14:paraId="021ACC56" w14:textId="77777777" w:rsidR="00660187" w:rsidRPr="00660187" w:rsidRDefault="00660187" w:rsidP="00AD33DA">
      <w:pPr>
        <w:spacing w:before="120" w:after="120"/>
        <w:ind w:firstLine="720"/>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 xml:space="preserve">- Giá trị sản xuất ngành công nghiệp - xây dựng: 29.820 tỷ đồng (tăng 15,6% so với </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 xml:space="preserve">ớc thực hiện năm 2025). </w:t>
      </w:r>
    </w:p>
    <w:p w14:paraId="591DBE8E" w14:textId="77777777" w:rsidR="00660187" w:rsidRPr="00660187" w:rsidRDefault="00660187" w:rsidP="00AD33DA">
      <w:pPr>
        <w:spacing w:before="120" w:after="120"/>
        <w:ind w:firstLine="720"/>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 Giá trị sản xuất ngành th</w:t>
      </w:r>
      <w:r w:rsidRPr="00660187">
        <w:rPr>
          <w:rFonts w:ascii="Times New Roman" w:hAnsi="Times New Roman" w:hint="eastAsia"/>
          <w:sz w:val="28"/>
          <w:szCs w:val="28"/>
          <w14:shadow w14:blurRad="0" w14:dist="0" w14:dir="0" w14:sx="0" w14:sy="0" w14:kx="0" w14:ky="0" w14:algn="none">
            <w14:srgbClr w14:val="000000"/>
          </w14:shadow>
        </w:rPr>
        <w:t>ươ</w:t>
      </w:r>
      <w:r w:rsidRPr="00660187">
        <w:rPr>
          <w:rFonts w:ascii="Times New Roman" w:hAnsi="Times New Roman"/>
          <w:sz w:val="28"/>
          <w:szCs w:val="28"/>
          <w14:shadow w14:blurRad="0" w14:dist="0" w14:dir="0" w14:sx="0" w14:sy="0" w14:kx="0" w14:ky="0" w14:algn="none">
            <w14:srgbClr w14:val="000000"/>
          </w14:shadow>
        </w:rPr>
        <w:t xml:space="preserve">ng mại, dịch vụ: 2.792 tỷ đồng (tăng 7% so với </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ớc thực hiện năm 2025).</w:t>
      </w:r>
    </w:p>
    <w:p w14:paraId="65243A15" w14:textId="4483C0B3" w:rsidR="00660187" w:rsidRPr="00660187" w:rsidRDefault="00660187" w:rsidP="00AD33DA">
      <w:pPr>
        <w:spacing w:before="120" w:after="120"/>
        <w:ind w:firstLine="720"/>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(2) Tốc độ tăng thu ngân sách nhà n</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 xml:space="preserve">ớc trên địa bàn </w:t>
      </w:r>
      <w:r w:rsidR="00F9336D">
        <w:rPr>
          <w:rFonts w:ascii="Times New Roman" w:hAnsi="Times New Roman"/>
          <w:sz w:val="28"/>
          <w:szCs w:val="28"/>
          <w14:shadow w14:blurRad="0" w14:dist="0" w14:dir="0" w14:sx="0" w14:sy="0" w14:kx="0" w14:ky="0" w14:algn="none">
            <w14:srgbClr w14:val="000000"/>
          </w14:shadow>
        </w:rPr>
        <w:t>so với năm 2025</w:t>
      </w:r>
      <w:r w:rsidRPr="00660187">
        <w:rPr>
          <w:rFonts w:ascii="Times New Roman" w:hAnsi="Times New Roman"/>
          <w:sz w:val="28"/>
          <w:szCs w:val="28"/>
          <w14:shadow w14:blurRad="0" w14:dist="0" w14:dir="0" w14:sx="0" w14:sy="0" w14:kx="0" w14:ky="0" w14:algn="none">
            <w14:srgbClr w14:val="000000"/>
          </w14:shadow>
        </w:rPr>
        <w:t>: 10%.</w:t>
      </w:r>
    </w:p>
    <w:p w14:paraId="39D52912" w14:textId="77777777" w:rsidR="00660187" w:rsidRPr="00660187" w:rsidRDefault="00660187" w:rsidP="00AD33DA">
      <w:pPr>
        <w:spacing w:before="120" w:after="120"/>
        <w:ind w:firstLine="720"/>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(3) Tổng thu ngân sách: 243 tỷ 131 triệu đồng, đạt 100% so với dự toán tỉnh giao. Trong đó, thu ngân sách địa ph</w:t>
      </w:r>
      <w:r w:rsidRPr="00660187">
        <w:rPr>
          <w:rFonts w:ascii="Times New Roman" w:hAnsi="Times New Roman" w:hint="eastAsia"/>
          <w:sz w:val="28"/>
          <w:szCs w:val="28"/>
          <w14:shadow w14:blurRad="0" w14:dist="0" w14:dir="0" w14:sx="0" w14:sy="0" w14:kx="0" w14:ky="0" w14:algn="none">
            <w14:srgbClr w14:val="000000"/>
          </w14:shadow>
        </w:rPr>
        <w:t>ươ</w:t>
      </w:r>
      <w:r w:rsidRPr="00660187">
        <w:rPr>
          <w:rFonts w:ascii="Times New Roman" w:hAnsi="Times New Roman"/>
          <w:sz w:val="28"/>
          <w:szCs w:val="28"/>
          <w14:shadow w14:blurRad="0" w14:dist="0" w14:dir="0" w14:sx="0" w14:sy="0" w14:kx="0" w14:ky="0" w14:algn="none">
            <w14:srgbClr w14:val="000000"/>
          </w14:shadow>
        </w:rPr>
        <w:t>ng: 231 tỷ 768 triệu đồng, đạt 100% so với dự toán tỉnh giao.</w:t>
      </w:r>
    </w:p>
    <w:p w14:paraId="2103B1BA" w14:textId="7A99F2CC" w:rsidR="002D4D29" w:rsidRPr="00EB69D4" w:rsidRDefault="00660187" w:rsidP="00AD33DA">
      <w:pPr>
        <w:spacing w:before="120" w:after="120"/>
        <w:ind w:firstLine="720"/>
        <w:jc w:val="both"/>
        <w:rPr>
          <w:rFonts w:ascii="Times New Roman" w:hAnsi="Times New Roman"/>
          <w:sz w:val="28"/>
          <w:szCs w:val="28"/>
          <w14:shadow w14:blurRad="0" w14:dist="0" w14:dir="0" w14:sx="0" w14:sy="0" w14:kx="0" w14:ky="0" w14:algn="none">
            <w14:srgbClr w14:val="000000"/>
          </w14:shadow>
        </w:rPr>
      </w:pPr>
      <w:r w:rsidRPr="00EB69D4">
        <w:rPr>
          <w:rFonts w:ascii="Times New Roman" w:hAnsi="Times New Roman"/>
          <w:sz w:val="28"/>
          <w:szCs w:val="28"/>
          <w14:shadow w14:blurRad="0" w14:dist="0" w14:dir="0" w14:sx="0" w14:sy="0" w14:kx="0" w14:ky="0" w14:algn="none">
            <w14:srgbClr w14:val="000000"/>
          </w14:shadow>
        </w:rPr>
        <w:t xml:space="preserve">(4) Tổng chi ngân sách: </w:t>
      </w:r>
      <w:r w:rsidR="00EB69D4" w:rsidRPr="00EB69D4">
        <w:rPr>
          <w:rFonts w:ascii="Times New Roman" w:hAnsi="Times New Roman"/>
          <w:sz w:val="28"/>
          <w:szCs w:val="28"/>
          <w14:shadow w14:blurRad="0" w14:dist="0" w14:dir="0" w14:sx="0" w14:sy="0" w14:kx="0" w14:ky="0" w14:algn="none">
            <w14:srgbClr w14:val="000000"/>
          </w14:shadow>
        </w:rPr>
        <w:t>2</w:t>
      </w:r>
      <w:r w:rsidR="000E44DB">
        <w:rPr>
          <w:rFonts w:ascii="Times New Roman" w:hAnsi="Times New Roman"/>
          <w:sz w:val="28"/>
          <w:szCs w:val="28"/>
          <w14:shadow w14:blurRad="0" w14:dist="0" w14:dir="0" w14:sx="0" w14:sy="0" w14:kx="0" w14:ky="0" w14:algn="none">
            <w14:srgbClr w14:val="000000"/>
          </w14:shadow>
        </w:rPr>
        <w:t>31</w:t>
      </w:r>
      <w:r w:rsidR="00EB69D4" w:rsidRPr="00EB69D4">
        <w:rPr>
          <w:rFonts w:ascii="Times New Roman" w:hAnsi="Times New Roman"/>
          <w:sz w:val="28"/>
          <w:szCs w:val="28"/>
          <w14:shadow w14:blurRad="0" w14:dist="0" w14:dir="0" w14:sx="0" w14:sy="0" w14:kx="0" w14:ky="0" w14:algn="none">
            <w14:srgbClr w14:val="000000"/>
          </w14:shadow>
        </w:rPr>
        <w:t xml:space="preserve"> tỷ </w:t>
      </w:r>
      <w:r w:rsidR="000E44DB">
        <w:rPr>
          <w:rFonts w:ascii="Times New Roman" w:hAnsi="Times New Roman"/>
          <w:sz w:val="28"/>
          <w:szCs w:val="28"/>
          <w14:shadow w14:blurRad="0" w14:dist="0" w14:dir="0" w14:sx="0" w14:sy="0" w14:kx="0" w14:ky="0" w14:algn="none">
            <w14:srgbClr w14:val="000000"/>
          </w14:shadow>
        </w:rPr>
        <w:t>768</w:t>
      </w:r>
      <w:r w:rsidR="00EB69D4" w:rsidRPr="00EB69D4">
        <w:rPr>
          <w:rFonts w:ascii="Times New Roman" w:hAnsi="Times New Roman"/>
          <w:sz w:val="28"/>
          <w:szCs w:val="28"/>
          <w14:shadow w14:blurRad="0" w14:dist="0" w14:dir="0" w14:sx="0" w14:sy="0" w14:kx="0" w14:ky="0" w14:algn="none">
            <w14:srgbClr w14:val="000000"/>
          </w14:shadow>
        </w:rPr>
        <w:t xml:space="preserve"> triệu đồng</w:t>
      </w:r>
      <w:r w:rsidRPr="00EB69D4">
        <w:rPr>
          <w:rFonts w:ascii="Times New Roman" w:hAnsi="Times New Roman"/>
          <w:sz w:val="28"/>
          <w:szCs w:val="28"/>
          <w14:shadow w14:blurRad="0" w14:dist="0" w14:dir="0" w14:sx="0" w14:sy="0" w14:kx="0" w14:ky="0" w14:algn="none">
            <w14:srgbClr w14:val="000000"/>
          </w14:shadow>
        </w:rPr>
        <w:t>, đạt 100% so với dự toán tỉnh giao.</w:t>
      </w:r>
    </w:p>
    <w:bookmarkEnd w:id="1"/>
    <w:p w14:paraId="25C5E571" w14:textId="5CD51246" w:rsidR="002D4D29" w:rsidRPr="00F91EC9" w:rsidRDefault="00660187" w:rsidP="00AD33DA">
      <w:pPr>
        <w:spacing w:before="120" w:after="120"/>
        <w:ind w:firstLine="720"/>
        <w:jc w:val="both"/>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 xml:space="preserve">2.2. </w:t>
      </w:r>
      <w:r w:rsidR="002D4D29" w:rsidRPr="00F91EC9">
        <w:rPr>
          <w:rFonts w:ascii="Times New Roman" w:hAnsi="Times New Roman"/>
          <w:b/>
          <w:bCs/>
          <w:sz w:val="28"/>
          <w:szCs w:val="28"/>
          <w14:shadow w14:blurRad="0" w14:dist="0" w14:dir="0" w14:sx="0" w14:sy="0" w14:kx="0" w14:ky="0" w14:algn="none">
            <w14:srgbClr w14:val="000000"/>
          </w14:shadow>
        </w:rPr>
        <w:t xml:space="preserve">Các chỉ tiêu </w:t>
      </w:r>
      <w:r>
        <w:rPr>
          <w:rFonts w:ascii="Times New Roman" w:hAnsi="Times New Roman"/>
          <w:b/>
          <w:bCs/>
          <w:sz w:val="28"/>
          <w:szCs w:val="28"/>
          <w14:shadow w14:blurRad="0" w14:dist="0" w14:dir="0" w14:sx="0" w14:sy="0" w14:kx="0" w14:ky="0" w14:algn="none">
            <w14:srgbClr w14:val="000000"/>
          </w14:shadow>
        </w:rPr>
        <w:t>về văn hóa, xã hội</w:t>
      </w:r>
    </w:p>
    <w:p w14:paraId="11D16DCC"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(5) Thu nhập bình quân đầu ng</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ời đạt 94 triệu đồng/ng</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 xml:space="preserve">ời/năm. </w:t>
      </w:r>
    </w:p>
    <w:p w14:paraId="2A6DD658"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 xml:space="preserve">(6) Giải quyết việc làm: thực hiện đạt 100% chỉ tiêu UBND tỉnh giao. </w:t>
      </w:r>
    </w:p>
    <w:p w14:paraId="52C4C064"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 xml:space="preserve">(7) Giữ vững, không để phát sinh hộ nghèo. </w:t>
      </w:r>
    </w:p>
    <w:p w14:paraId="61158EAC"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(8) Tỷ lệ bao phủ bảo hiểm y tế đến cuối năm 2026 đạt: trên 96%.</w:t>
      </w:r>
    </w:p>
    <w:p w14:paraId="130F4E3B"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(9) Tỷ lệ trẻ em suy dinh d</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ỡng d</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ới 5 tuổi: d</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ới 6,38%.</w:t>
      </w:r>
    </w:p>
    <w:p w14:paraId="4D38D692"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(10) Duy trì số tr</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ờng học đạt chuẩn Quốc gia: 02.</w:t>
      </w:r>
    </w:p>
    <w:p w14:paraId="188C6E2B"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(11) Tỷ lệ hộ gia đình đạt danh hiệu “Gia đình văn hóa”: 96%.</w:t>
      </w:r>
    </w:p>
    <w:p w14:paraId="2F64819A" w14:textId="5E6B13E7" w:rsid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(12) Tỷ lệ khu dân c</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 xml:space="preserve"> đạt danh hiệu “Khu dân c</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 xml:space="preserve"> văn hóa”: 95%.</w:t>
      </w:r>
    </w:p>
    <w:p w14:paraId="652D92FF" w14:textId="4BE0ADEF" w:rsidR="00660187" w:rsidRPr="00660187"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660187">
        <w:rPr>
          <w:rFonts w:ascii="Times New Roman" w:hAnsi="Times New Roman"/>
          <w:b/>
          <w:bCs/>
          <w:sz w:val="28"/>
          <w:szCs w:val="28"/>
          <w14:shadow w14:blurRad="0" w14:dist="0" w14:dir="0" w14:sx="0" w14:sy="0" w14:kx="0" w14:ky="0" w14:algn="none">
            <w14:srgbClr w14:val="000000"/>
          </w14:shadow>
        </w:rPr>
        <w:t>2.3. Các chỉ tiêu về môi trường</w:t>
      </w:r>
    </w:p>
    <w:p w14:paraId="138F4A58"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(13) Tỷ lệ hộ dân sử dụng n</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ớc sạch, n</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 xml:space="preserve">ớc hợp vệ sinh đến cuối năm 2026 đạt: 100%. </w:t>
      </w:r>
    </w:p>
    <w:p w14:paraId="7B23C0E8"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 xml:space="preserve">(14) Tỷ lệ thu gom chất thải rắn sinh hoạt đạt: trên 90%. </w:t>
      </w:r>
    </w:p>
    <w:p w14:paraId="3D44AA81" w14:textId="25AC8FE9" w:rsid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(15) Số c</w:t>
      </w:r>
      <w:r w:rsidRPr="00660187">
        <w:rPr>
          <w:rFonts w:ascii="Times New Roman" w:hAnsi="Times New Roman" w:hint="eastAsia"/>
          <w:sz w:val="28"/>
          <w:szCs w:val="28"/>
          <w14:shadow w14:blurRad="0" w14:dist="0" w14:dir="0" w14:sx="0" w14:sy="0" w14:kx="0" w14:ky="0" w14:algn="none">
            <w14:srgbClr w14:val="000000"/>
          </w14:shadow>
        </w:rPr>
        <w:t>ơ</w:t>
      </w:r>
      <w:r w:rsidRPr="00660187">
        <w:rPr>
          <w:rFonts w:ascii="Times New Roman" w:hAnsi="Times New Roman"/>
          <w:sz w:val="28"/>
          <w:szCs w:val="28"/>
          <w14:shadow w14:blurRad="0" w14:dist="0" w14:dir="0" w14:sx="0" w14:sy="0" w14:kx="0" w14:ky="0" w14:algn="none">
            <w14:srgbClr w14:val="000000"/>
          </w14:shadow>
        </w:rPr>
        <w:t xml:space="preserve"> sở sản xuất kinh doanh đạt tiêu chuẩn môi tr</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ờng đạt: 100%.</w:t>
      </w:r>
    </w:p>
    <w:p w14:paraId="3D8FA27F" w14:textId="2D9D4CA9" w:rsidR="00660187" w:rsidRPr="00660187"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660187">
        <w:rPr>
          <w:rFonts w:ascii="Times New Roman" w:hAnsi="Times New Roman"/>
          <w:b/>
          <w:bCs/>
          <w:sz w:val="28"/>
          <w:szCs w:val="28"/>
          <w14:shadow w14:blurRad="0" w14:dist="0" w14:dir="0" w14:sx="0" w14:sy="0" w14:kx="0" w14:ky="0" w14:algn="none">
            <w14:srgbClr w14:val="000000"/>
          </w14:shadow>
        </w:rPr>
        <w:t>2.4. Các chỉ tiêu về quốc phòng, an ninh</w:t>
      </w:r>
    </w:p>
    <w:p w14:paraId="6940150E" w14:textId="657BBE3F" w:rsidR="00660187" w:rsidRPr="00660187" w:rsidRDefault="00A84BFF"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Pr>
          <w:rFonts w:ascii="Times New Roman" w:hAnsi="Times New Roman"/>
          <w:sz w:val="28"/>
          <w:szCs w:val="28"/>
          <w14:shadow w14:blurRad="0" w14:dist="0" w14:dir="0" w14:sx="0" w14:sy="0" w14:kx="0" w14:ky="0" w14:algn="none">
            <w14:srgbClr w14:val="000000"/>
          </w14:shadow>
        </w:rPr>
        <w:t>(</w:t>
      </w:r>
      <w:r w:rsidR="00660187" w:rsidRPr="00660187">
        <w:rPr>
          <w:rFonts w:ascii="Times New Roman" w:hAnsi="Times New Roman"/>
          <w:sz w:val="28"/>
          <w:szCs w:val="28"/>
          <w14:shadow w14:blurRad="0" w14:dist="0" w14:dir="0" w14:sx="0" w14:sy="0" w14:kx="0" w14:ky="0" w14:algn="none">
            <w14:srgbClr w14:val="000000"/>
          </w14:shadow>
        </w:rPr>
        <w:t>16) Hoàn thành công tác giao quân đạt 100% chỉ tiêu đ</w:t>
      </w:r>
      <w:r w:rsidR="00660187" w:rsidRPr="00660187">
        <w:rPr>
          <w:rFonts w:ascii="Times New Roman" w:hAnsi="Times New Roman" w:hint="eastAsia"/>
          <w:sz w:val="28"/>
          <w:szCs w:val="28"/>
          <w14:shadow w14:blurRad="0" w14:dist="0" w14:dir="0" w14:sx="0" w14:sy="0" w14:kx="0" w14:ky="0" w14:algn="none">
            <w14:srgbClr w14:val="000000"/>
          </w14:shadow>
        </w:rPr>
        <w:t>ư</w:t>
      </w:r>
      <w:r w:rsidR="00660187" w:rsidRPr="00660187">
        <w:rPr>
          <w:rFonts w:ascii="Times New Roman" w:hAnsi="Times New Roman"/>
          <w:sz w:val="28"/>
          <w:szCs w:val="28"/>
          <w14:shadow w14:blurRad="0" w14:dist="0" w14:dir="0" w14:sx="0" w14:sy="0" w14:kx="0" w14:ky="0" w14:algn="none">
            <w14:srgbClr w14:val="000000"/>
          </w14:shadow>
        </w:rPr>
        <w:t>ợc giao.</w:t>
      </w:r>
    </w:p>
    <w:p w14:paraId="5A74B8A3" w14:textId="77777777" w:rsidR="00660187" w:rsidRPr="00660187" w:rsidRDefault="00660187"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(17) Xây dựng lực l</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ợng đảm bảo 100% chỉ tiêu đ</w:t>
      </w:r>
      <w:r w:rsidRPr="00660187">
        <w:rPr>
          <w:rFonts w:ascii="Times New Roman" w:hAnsi="Times New Roman" w:hint="eastAsia"/>
          <w:sz w:val="28"/>
          <w:szCs w:val="28"/>
          <w14:shadow w14:blurRad="0" w14:dist="0" w14:dir="0" w14:sx="0" w14:sy="0" w14:kx="0" w14:ky="0" w14:algn="none">
            <w14:srgbClr w14:val="000000"/>
          </w14:shadow>
        </w:rPr>
        <w:t>ư</w:t>
      </w:r>
      <w:r w:rsidRPr="00660187">
        <w:rPr>
          <w:rFonts w:ascii="Times New Roman" w:hAnsi="Times New Roman"/>
          <w:sz w:val="28"/>
          <w:szCs w:val="28"/>
          <w14:shadow w14:blurRad="0" w14:dist="0" w14:dir="0" w14:sx="0" w14:sy="0" w14:kx="0" w14:ky="0" w14:algn="none">
            <w14:srgbClr w14:val="000000"/>
          </w14:shadow>
        </w:rPr>
        <w:t>ợc giao.</w:t>
      </w:r>
    </w:p>
    <w:p w14:paraId="663A579C" w14:textId="42E307F2" w:rsidR="006D1819" w:rsidRDefault="00660187" w:rsidP="00F9336D">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60187">
        <w:rPr>
          <w:rFonts w:ascii="Times New Roman" w:hAnsi="Times New Roman"/>
          <w:sz w:val="28"/>
          <w:szCs w:val="28"/>
          <w14:shadow w14:blurRad="0" w14:dist="0" w14:dir="0" w14:sx="0" w14:sy="0" w14:kx="0" w14:ky="0" w14:algn="none">
            <w14:srgbClr w14:val="000000"/>
          </w14:shadow>
        </w:rPr>
        <w:t>(18) Đấu tranh làm giảm các loại tội phạm, giữ vững tình hình an ninh trật tự. Tiếp nhận 100% tố giác, tin báo về tội phạm và xử lý trên 90%</w:t>
      </w:r>
      <w:r w:rsidR="00F9336D">
        <w:rPr>
          <w:rFonts w:ascii="Times New Roman" w:hAnsi="Times New Roman"/>
          <w:sz w:val="28"/>
          <w:szCs w:val="28"/>
          <w14:shadow w14:blurRad="0" w14:dist="0" w14:dir="0" w14:sx="0" w14:sy="0" w14:kx="0" w14:ky="0" w14:algn="none">
            <w14:srgbClr w14:val="000000"/>
          </w14:shadow>
        </w:rPr>
        <w:t>.</w:t>
      </w:r>
    </w:p>
    <w:p w14:paraId="79049FBF" w14:textId="77777777" w:rsidR="00EB69D4" w:rsidRPr="00660187" w:rsidRDefault="00EB69D4" w:rsidP="00F9336D">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p>
    <w:p w14:paraId="369C786F" w14:textId="25B9EF8D" w:rsidR="00AF7543" w:rsidRDefault="001E41BE"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2121CE">
        <w:rPr>
          <w:rFonts w:ascii="Times New Roman" w:hAnsi="Times New Roman"/>
          <w:b/>
          <w:bCs/>
          <w:sz w:val="28"/>
          <w:szCs w:val="28"/>
          <w:lang w:val="vi-VN"/>
          <w14:shadow w14:blurRad="0" w14:dist="0" w14:dir="0" w14:sx="0" w14:sy="0" w14:kx="0" w14:ky="0" w14:algn="none">
            <w14:srgbClr w14:val="000000"/>
          </w14:shadow>
        </w:rPr>
        <w:t>Điều 2</w:t>
      </w:r>
      <w:r w:rsidRPr="002121CE">
        <w:rPr>
          <w:rFonts w:ascii="Times New Roman" w:hAnsi="Times New Roman"/>
          <w:sz w:val="28"/>
          <w:szCs w:val="28"/>
          <w:lang w:val="vi-VN"/>
          <w14:shadow w14:blurRad="0" w14:dist="0" w14:dir="0" w14:sx="0" w14:sy="0" w14:kx="0" w14:ky="0" w14:algn="none">
            <w14:srgbClr w14:val="000000"/>
          </w14:shadow>
        </w:rPr>
        <w:t xml:space="preserve">. </w:t>
      </w:r>
      <w:r w:rsidR="00660187" w:rsidRPr="00660187">
        <w:rPr>
          <w:rFonts w:ascii="Times New Roman" w:hAnsi="Times New Roman"/>
          <w:b/>
          <w:bCs/>
          <w:sz w:val="28"/>
          <w:szCs w:val="28"/>
          <w14:shadow w14:blurRad="0" w14:dist="0" w14:dir="0" w14:sx="0" w14:sy="0" w14:kx="0" w14:ky="0" w14:algn="none">
            <w14:srgbClr w14:val="000000"/>
          </w14:shadow>
        </w:rPr>
        <w:t>Nhiệm vụ và giải pháp trọng tâm</w:t>
      </w:r>
    </w:p>
    <w:p w14:paraId="7CE4B986" w14:textId="77777777" w:rsidR="00660187" w:rsidRPr="00660187"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660187">
        <w:rPr>
          <w:rFonts w:ascii="Times New Roman" w:hAnsi="Times New Roman"/>
          <w:b/>
          <w:bCs/>
          <w:sz w:val="28"/>
          <w:szCs w:val="28"/>
          <w14:shadow w14:blurRad="0" w14:dist="0" w14:dir="0" w14:sx="0" w14:sy="0" w14:kx="0" w14:ky="0" w14:algn="none">
            <w14:srgbClr w14:val="000000"/>
          </w14:shadow>
        </w:rPr>
        <w:t>1. Về kinh tế</w:t>
      </w:r>
    </w:p>
    <w:p w14:paraId="2E1E7EA3" w14:textId="77777777" w:rsidR="006A55F1" w:rsidRPr="006A55F1" w:rsidRDefault="006A55F1" w:rsidP="006A55F1">
      <w:pPr>
        <w:pStyle w:val="BodyTextIndent"/>
        <w:spacing w:before="120" w:after="120"/>
        <w:ind w:firstLine="709"/>
        <w:jc w:val="both"/>
        <w:rPr>
          <w:rFonts w:ascii="Times New Roman" w:hAnsi="Times New Roman"/>
          <w:spacing w:val="-2"/>
          <w:sz w:val="28"/>
          <w:szCs w:val="28"/>
          <w14:shadow w14:blurRad="0" w14:dist="0" w14:dir="0" w14:sx="0" w14:sy="0" w14:kx="0" w14:ky="0" w14:algn="none">
            <w14:srgbClr w14:val="000000"/>
          </w14:shadow>
        </w:rPr>
      </w:pPr>
      <w:r w:rsidRPr="006A55F1">
        <w:rPr>
          <w:rFonts w:ascii="Times New Roman" w:hAnsi="Times New Roman"/>
          <w:spacing w:val="-2"/>
          <w:sz w:val="28"/>
          <w:szCs w:val="28"/>
          <w14:shadow w14:blurRad="0" w14:dist="0" w14:dir="0" w14:sx="0" w14:sy="0" w14:kx="0" w14:ky="0" w14:algn="none">
            <w14:srgbClr w14:val="000000"/>
          </w14:shadow>
        </w:rPr>
        <w:t>- Thực hiện đồng bộ, quyết liệt, hiệu quả các nhiệm vụ, giải pháp phát triển kinh tế - xã hội theo Nghị quyết HĐND tỉnh, Kế hoạch của Ủy ban nhân dân tỉnh, Nghị quyết số 01-NQ/ĐU của Đảng uỷ, Kế hoạch số 28-KH/ĐU của Đảng ủy ph</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 xml:space="preserve">ờng về thực hiện Nghị quyết </w:t>
      </w:r>
      <w:r w:rsidRPr="006A55F1">
        <w:rPr>
          <w:rFonts w:ascii="Times New Roman" w:hAnsi="Times New Roman" w:hint="eastAsia"/>
          <w:spacing w:val="-2"/>
          <w:sz w:val="28"/>
          <w:szCs w:val="28"/>
          <w14:shadow w14:blurRad="0" w14:dist="0" w14:dir="0" w14:sx="0" w14:sy="0" w14:kx="0" w14:ky="0" w14:algn="none">
            <w14:srgbClr w14:val="000000"/>
          </w14:shadow>
        </w:rPr>
        <w:t>Đ</w:t>
      </w:r>
      <w:r w:rsidRPr="006A55F1">
        <w:rPr>
          <w:rFonts w:ascii="Times New Roman" w:hAnsi="Times New Roman"/>
          <w:spacing w:val="-2"/>
          <w:sz w:val="28"/>
          <w:szCs w:val="28"/>
          <w14:shadow w14:blurRad="0" w14:dist="0" w14:dir="0" w14:sx="0" w14:sy="0" w14:kx="0" w14:ky="0" w14:algn="none">
            <w14:srgbClr w14:val="000000"/>
          </w14:shadow>
        </w:rPr>
        <w:t>ại hội đại biểu Đảng bộ ph</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lần thứ I, nhiệm kỳ 2025-2030, Nghị quyết HĐND ph</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về tập trung thực hiện các nhiệm vụ, giải pháp thúc đẩy tăng tr</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ởng kinh tế năm 2026 của ph</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đảm bảo mục tiêu tăng tr</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ởng hai con số. Tiếp tục đẩy mạnh phát triển công nghiệp, th</w:t>
      </w:r>
      <w:r w:rsidRPr="006A55F1">
        <w:rPr>
          <w:rFonts w:ascii="Times New Roman" w:hAnsi="Times New Roman" w:hint="eastAsia"/>
          <w:spacing w:val="-2"/>
          <w:sz w:val="28"/>
          <w:szCs w:val="28"/>
          <w14:shadow w14:blurRad="0" w14:dist="0" w14:dir="0" w14:sx="0" w14:sy="0" w14:kx="0" w14:ky="0" w14:algn="none">
            <w14:srgbClr w14:val="000000"/>
          </w14:shadow>
        </w:rPr>
        <w:t>ươ</w:t>
      </w:r>
      <w:r w:rsidRPr="006A55F1">
        <w:rPr>
          <w:rFonts w:ascii="Times New Roman" w:hAnsi="Times New Roman"/>
          <w:spacing w:val="-2"/>
          <w:sz w:val="28"/>
          <w:szCs w:val="28"/>
          <w14:shadow w14:blurRad="0" w14:dist="0" w14:dir="0" w14:sx="0" w14:sy="0" w14:kx="0" w14:ky="0" w14:algn="none">
            <w14:srgbClr w14:val="000000"/>
          </w14:shadow>
        </w:rPr>
        <w:t>ng mại, dịch vụ. Quan tâm, tạo môi tr</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thuận lợi để phát triển kinh tế, duy trì sự tăng tr</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ởng ổn định và bền vững.</w:t>
      </w:r>
    </w:p>
    <w:p w14:paraId="62ED00B0" w14:textId="77777777" w:rsidR="006A55F1" w:rsidRPr="006A55F1" w:rsidRDefault="006A55F1" w:rsidP="006A55F1">
      <w:pPr>
        <w:pStyle w:val="BodyTextIndent"/>
        <w:spacing w:before="120" w:after="120"/>
        <w:ind w:firstLine="709"/>
        <w:jc w:val="both"/>
        <w:rPr>
          <w:rFonts w:ascii="Times New Roman" w:hAnsi="Times New Roman"/>
          <w:spacing w:val="-6"/>
          <w:sz w:val="28"/>
          <w:szCs w:val="28"/>
          <w14:shadow w14:blurRad="0" w14:dist="0" w14:dir="0" w14:sx="0" w14:sy="0" w14:kx="0" w14:ky="0" w14:algn="none">
            <w14:srgbClr w14:val="000000"/>
          </w14:shadow>
        </w:rPr>
      </w:pPr>
      <w:r w:rsidRPr="006A55F1">
        <w:rPr>
          <w:rFonts w:ascii="Times New Roman" w:hAnsi="Times New Roman"/>
          <w:spacing w:val="-6"/>
          <w:sz w:val="28"/>
          <w:szCs w:val="28"/>
          <w14:shadow w14:blurRad="0" w14:dist="0" w14:dir="0" w14:sx="0" w14:sy="0" w14:kx="0" w14:ky="0" w14:algn="none">
            <w14:srgbClr w14:val="000000"/>
          </w14:shadow>
        </w:rPr>
        <w:t>- Phối hợp thực hiện hiệu quả chính sách thu hút đầu t</w:t>
      </w:r>
      <w:r w:rsidRPr="006A55F1">
        <w:rPr>
          <w:rFonts w:ascii="Times New Roman" w:hAnsi="Times New Roman" w:hint="eastAsia"/>
          <w:spacing w:val="-6"/>
          <w:sz w:val="28"/>
          <w:szCs w:val="28"/>
          <w14:shadow w14:blurRad="0" w14:dist="0" w14:dir="0" w14:sx="0" w14:sy="0" w14:kx="0" w14:ky="0" w14:algn="none">
            <w14:srgbClr w14:val="000000"/>
          </w14:shadow>
        </w:rPr>
        <w:t>ư</w:t>
      </w:r>
      <w:r w:rsidRPr="006A55F1">
        <w:rPr>
          <w:rFonts w:ascii="Times New Roman" w:hAnsi="Times New Roman"/>
          <w:spacing w:val="-6"/>
          <w:sz w:val="28"/>
          <w:szCs w:val="28"/>
          <w14:shadow w14:blurRad="0" w14:dist="0" w14:dir="0" w14:sx="0" w14:sy="0" w14:kx="0" w14:ky="0" w14:algn="none">
            <w14:srgbClr w14:val="000000"/>
          </w14:shadow>
        </w:rPr>
        <w:t>, hỗ trợ, tháo gỡ khó khăn cho doanh nghiệp, thúc đẩy hoạt động sản xuất, kinh doanh. Đẩy mạnh thực hiện các giải pháp về phát triển kinh tế t</w:t>
      </w:r>
      <w:r w:rsidRPr="006A55F1">
        <w:rPr>
          <w:rFonts w:ascii="Times New Roman" w:hAnsi="Times New Roman" w:hint="eastAsia"/>
          <w:spacing w:val="-6"/>
          <w:sz w:val="28"/>
          <w:szCs w:val="28"/>
          <w14:shadow w14:blurRad="0" w14:dist="0" w14:dir="0" w14:sx="0" w14:sy="0" w14:kx="0" w14:ky="0" w14:algn="none">
            <w14:srgbClr w14:val="000000"/>
          </w14:shadow>
        </w:rPr>
        <w:t>ư</w:t>
      </w:r>
      <w:r w:rsidRPr="006A55F1">
        <w:rPr>
          <w:rFonts w:ascii="Times New Roman" w:hAnsi="Times New Roman"/>
          <w:spacing w:val="-6"/>
          <w:sz w:val="28"/>
          <w:szCs w:val="28"/>
          <w14:shadow w14:blurRad="0" w14:dist="0" w14:dir="0" w14:sx="0" w14:sy="0" w14:kx="0" w14:ky="0" w14:algn="none">
            <w14:srgbClr w14:val="000000"/>
          </w14:shadow>
        </w:rPr>
        <w:t xml:space="preserve"> nhân theo Nghị quyết số 68-NQ/TW của Bộ Chính trị. Quan t</w:t>
      </w:r>
      <w:r w:rsidRPr="006A55F1">
        <w:rPr>
          <w:rFonts w:ascii="Times New Roman" w:hAnsi="Times New Roman" w:hint="eastAsia"/>
          <w:spacing w:val="-6"/>
          <w:sz w:val="28"/>
          <w:szCs w:val="28"/>
          <w14:shadow w14:blurRad="0" w14:dist="0" w14:dir="0" w14:sx="0" w14:sy="0" w14:kx="0" w14:ky="0" w14:algn="none">
            <w14:srgbClr w14:val="000000"/>
          </w14:shadow>
        </w:rPr>
        <w:t>â</w:t>
      </w:r>
      <w:r w:rsidRPr="006A55F1">
        <w:rPr>
          <w:rFonts w:ascii="Times New Roman" w:hAnsi="Times New Roman"/>
          <w:spacing w:val="-6"/>
          <w:sz w:val="28"/>
          <w:szCs w:val="28"/>
          <w14:shadow w14:blurRad="0" w14:dist="0" w14:dir="0" w14:sx="0" w14:sy="0" w14:kx="0" w14:ky="0" w14:algn="none">
            <w14:srgbClr w14:val="000000"/>
          </w14:shadow>
        </w:rPr>
        <w:t>m hỗ trợ các hợp tác xã, các doanh nghiệp vừa và nhỏ để phát triển. Thực hiện tốt công tác kiểm soát, bình ổn giá, bảo vệ quyền lợi ng</w:t>
      </w:r>
      <w:r w:rsidRPr="006A55F1">
        <w:rPr>
          <w:rFonts w:ascii="Times New Roman" w:hAnsi="Times New Roman" w:hint="eastAsia"/>
          <w:spacing w:val="-6"/>
          <w:sz w:val="28"/>
          <w:szCs w:val="28"/>
          <w14:shadow w14:blurRad="0" w14:dist="0" w14:dir="0" w14:sx="0" w14:sy="0" w14:kx="0" w14:ky="0" w14:algn="none">
            <w14:srgbClr w14:val="000000"/>
          </w14:shadow>
        </w:rPr>
        <w:t>ư</w:t>
      </w:r>
      <w:r w:rsidRPr="006A55F1">
        <w:rPr>
          <w:rFonts w:ascii="Times New Roman" w:hAnsi="Times New Roman"/>
          <w:spacing w:val="-6"/>
          <w:sz w:val="28"/>
          <w:szCs w:val="28"/>
          <w14:shadow w14:blurRad="0" w14:dist="0" w14:dir="0" w14:sx="0" w14:sy="0" w14:kx="0" w14:ky="0" w14:algn="none">
            <w14:srgbClr w14:val="000000"/>
          </w14:shadow>
        </w:rPr>
        <w:t>ời tiêu dùng, h</w:t>
      </w:r>
      <w:r w:rsidRPr="006A55F1">
        <w:rPr>
          <w:rFonts w:ascii="Times New Roman" w:hAnsi="Times New Roman" w:hint="eastAsia"/>
          <w:spacing w:val="-6"/>
          <w:sz w:val="28"/>
          <w:szCs w:val="28"/>
          <w14:shadow w14:blurRad="0" w14:dist="0" w14:dir="0" w14:sx="0" w14:sy="0" w14:kx="0" w14:ky="0" w14:algn="none">
            <w14:srgbClr w14:val="000000"/>
          </w14:shadow>
        </w:rPr>
        <w:t>ư</w:t>
      </w:r>
      <w:r w:rsidRPr="006A55F1">
        <w:rPr>
          <w:rFonts w:ascii="Times New Roman" w:hAnsi="Times New Roman"/>
          <w:spacing w:val="-6"/>
          <w:sz w:val="28"/>
          <w:szCs w:val="28"/>
          <w14:shadow w14:blurRad="0" w14:dist="0" w14:dir="0" w14:sx="0" w14:sy="0" w14:kx="0" w14:ky="0" w14:algn="none">
            <w14:srgbClr w14:val="000000"/>
          </w14:shadow>
        </w:rPr>
        <w:t>ởng ứng thực hiện cuộc vận động “Ng</w:t>
      </w:r>
      <w:r w:rsidRPr="006A55F1">
        <w:rPr>
          <w:rFonts w:ascii="Times New Roman" w:hAnsi="Times New Roman" w:hint="eastAsia"/>
          <w:spacing w:val="-6"/>
          <w:sz w:val="28"/>
          <w:szCs w:val="28"/>
          <w14:shadow w14:blurRad="0" w14:dist="0" w14:dir="0" w14:sx="0" w14:sy="0" w14:kx="0" w14:ky="0" w14:algn="none">
            <w14:srgbClr w14:val="000000"/>
          </w14:shadow>
        </w:rPr>
        <w:t>ư</w:t>
      </w:r>
      <w:r w:rsidRPr="006A55F1">
        <w:rPr>
          <w:rFonts w:ascii="Times New Roman" w:hAnsi="Times New Roman"/>
          <w:spacing w:val="-6"/>
          <w:sz w:val="28"/>
          <w:szCs w:val="28"/>
          <w14:shadow w14:blurRad="0" w14:dist="0" w14:dir="0" w14:sx="0" w14:sy="0" w14:kx="0" w14:ky="0" w14:algn="none">
            <w14:srgbClr w14:val="000000"/>
          </w14:shadow>
        </w:rPr>
        <w:t xml:space="preserve">ời Việt Nam </w:t>
      </w:r>
      <w:r w:rsidRPr="006A55F1">
        <w:rPr>
          <w:rFonts w:ascii="Times New Roman" w:hAnsi="Times New Roman" w:hint="eastAsia"/>
          <w:spacing w:val="-6"/>
          <w:sz w:val="28"/>
          <w:szCs w:val="28"/>
          <w14:shadow w14:blurRad="0" w14:dist="0" w14:dir="0" w14:sx="0" w14:sy="0" w14:kx="0" w14:ky="0" w14:algn="none">
            <w14:srgbClr w14:val="000000"/>
          </w14:shadow>
        </w:rPr>
        <w:t>ư</w:t>
      </w:r>
      <w:r w:rsidRPr="006A55F1">
        <w:rPr>
          <w:rFonts w:ascii="Times New Roman" w:hAnsi="Times New Roman"/>
          <w:spacing w:val="-6"/>
          <w:sz w:val="28"/>
          <w:szCs w:val="28"/>
          <w14:shadow w14:blurRad="0" w14:dist="0" w14:dir="0" w14:sx="0" w14:sy="0" w14:kx="0" w14:ky="0" w14:algn="none">
            <w14:srgbClr w14:val="000000"/>
          </w14:shadow>
        </w:rPr>
        <w:t>u tiên dùng hàng Việt Nam”.</w:t>
      </w:r>
    </w:p>
    <w:p w14:paraId="39405919" w14:textId="77777777" w:rsidR="006A55F1" w:rsidRPr="006A55F1" w:rsidRDefault="006A55F1" w:rsidP="006A55F1">
      <w:pPr>
        <w:pStyle w:val="BodyTextIndent"/>
        <w:spacing w:before="120" w:after="120"/>
        <w:ind w:firstLine="709"/>
        <w:jc w:val="both"/>
        <w:rPr>
          <w:rFonts w:ascii="Times New Roman" w:hAnsi="Times New Roman"/>
          <w:spacing w:val="-2"/>
          <w:sz w:val="28"/>
          <w:szCs w:val="28"/>
          <w14:shadow w14:blurRad="0" w14:dist="0" w14:dir="0" w14:sx="0" w14:sy="0" w14:kx="0" w14:ky="0" w14:algn="none">
            <w14:srgbClr w14:val="000000"/>
          </w14:shadow>
        </w:rPr>
      </w:pPr>
      <w:r w:rsidRPr="006A55F1">
        <w:rPr>
          <w:rFonts w:ascii="Times New Roman" w:hAnsi="Times New Roman"/>
          <w:spacing w:val="-2"/>
          <w:sz w:val="28"/>
          <w:szCs w:val="28"/>
          <w14:shadow w14:blurRad="0" w14:dist="0" w14:dir="0" w14:sx="0" w14:sy="0" w14:kx="0" w14:ky="0" w14:algn="none">
            <w14:srgbClr w14:val="000000"/>
          </w14:shadow>
        </w:rPr>
        <w:t>- Triển khai thực hiện đồng bộ, hiệu quả các giải pháp phát triển sản xuất nông nghiệp, tăng c</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ứng dụng tiến bộ khoa học - kỹ thuật, nâng cao năng suất, chất l</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ợng và giá trị sản phẩm; khuyến khích chuyển đổi c</w:t>
      </w:r>
      <w:r w:rsidRPr="006A55F1">
        <w:rPr>
          <w:rFonts w:ascii="Times New Roman" w:hAnsi="Times New Roman" w:hint="eastAsia"/>
          <w:spacing w:val="-2"/>
          <w:sz w:val="28"/>
          <w:szCs w:val="28"/>
          <w14:shadow w14:blurRad="0" w14:dist="0" w14:dir="0" w14:sx="0" w14:sy="0" w14:kx="0" w14:ky="0" w14:algn="none">
            <w14:srgbClr w14:val="000000"/>
          </w14:shadow>
        </w:rPr>
        <w:t>ơ</w:t>
      </w:r>
      <w:r w:rsidRPr="006A55F1">
        <w:rPr>
          <w:rFonts w:ascii="Times New Roman" w:hAnsi="Times New Roman"/>
          <w:spacing w:val="-2"/>
          <w:sz w:val="28"/>
          <w:szCs w:val="28"/>
          <w14:shadow w14:blurRad="0" w14:dist="0" w14:dir="0" w14:sx="0" w14:sy="0" w14:kx="0" w14:ky="0" w14:algn="none">
            <w14:srgbClr w14:val="000000"/>
          </w14:shadow>
        </w:rPr>
        <w:t xml:space="preserve"> cấu cây trồng, vật nuôi theo h</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ớng bền vững, phù hợp điều kiện thực tiễn của địa ph</w:t>
      </w:r>
      <w:r w:rsidRPr="006A55F1">
        <w:rPr>
          <w:rFonts w:ascii="Times New Roman" w:hAnsi="Times New Roman" w:hint="eastAsia"/>
          <w:spacing w:val="-2"/>
          <w:sz w:val="28"/>
          <w:szCs w:val="28"/>
          <w14:shadow w14:blurRad="0" w14:dist="0" w14:dir="0" w14:sx="0" w14:sy="0" w14:kx="0" w14:ky="0" w14:algn="none">
            <w14:srgbClr w14:val="000000"/>
          </w14:shadow>
        </w:rPr>
        <w:t>ươ</w:t>
      </w:r>
      <w:r w:rsidRPr="006A55F1">
        <w:rPr>
          <w:rFonts w:ascii="Times New Roman" w:hAnsi="Times New Roman"/>
          <w:spacing w:val="-2"/>
          <w:sz w:val="28"/>
          <w:szCs w:val="28"/>
          <w14:shadow w14:blurRad="0" w14:dist="0" w14:dir="0" w14:sx="0" w14:sy="0" w14:kx="0" w14:ky="0" w14:algn="none">
            <w14:srgbClr w14:val="000000"/>
          </w14:shadow>
        </w:rPr>
        <w:t>ng. Bám sát tình hình diễn biến thời tiết, làm tốt công tác phòng, chống thiên tai và tìm kiếm cứu nạn trong mùa m</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a lũ.</w:t>
      </w:r>
    </w:p>
    <w:p w14:paraId="74A6E2E7" w14:textId="77777777" w:rsidR="006A55F1" w:rsidRPr="006A55F1" w:rsidRDefault="006A55F1" w:rsidP="006A55F1">
      <w:pPr>
        <w:pStyle w:val="BodyTextIndent"/>
        <w:spacing w:before="120" w:after="120"/>
        <w:ind w:firstLine="709"/>
        <w:jc w:val="both"/>
        <w:rPr>
          <w:rFonts w:ascii="Times New Roman" w:hAnsi="Times New Roman"/>
          <w:spacing w:val="-2"/>
          <w:sz w:val="28"/>
          <w:szCs w:val="28"/>
          <w14:shadow w14:blurRad="0" w14:dist="0" w14:dir="0" w14:sx="0" w14:sy="0" w14:kx="0" w14:ky="0" w14:algn="none">
            <w14:srgbClr w14:val="000000"/>
          </w14:shadow>
        </w:rPr>
      </w:pPr>
      <w:r w:rsidRPr="006A55F1">
        <w:rPr>
          <w:rFonts w:ascii="Times New Roman" w:hAnsi="Times New Roman"/>
          <w:spacing w:val="-2"/>
          <w:sz w:val="28"/>
          <w:szCs w:val="28"/>
          <w14:shadow w14:blurRad="0" w14:dist="0" w14:dir="0" w14:sx="0" w14:sy="0" w14:kx="0" w14:ky="0" w14:algn="none">
            <w14:srgbClr w14:val="000000"/>
          </w14:shadow>
        </w:rPr>
        <w:t>- Bám sát và tập trung triển khai thực hiện các dự án, công tác đầu t</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 xml:space="preserve"> công theo kế hoạch, đảm bảo giải ngân đạt 100% vốn đầu t</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 xml:space="preserve"> công đ</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ợc giao. Chú trọng công tác quy hoạch và quản lý quy hoạch xây dựng, đất đai, tài nguyên, khoáng sản và môi tr</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Tăng c</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công tác kiểm tra và xử lý nghiêm những tr</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hợp vi phạm theo đúng quy định.</w:t>
      </w:r>
    </w:p>
    <w:p w14:paraId="7855C0D4" w14:textId="415BBB6B" w:rsidR="00660187" w:rsidRPr="00AD33DA"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pacing w:val="-2"/>
          <w:sz w:val="28"/>
          <w:szCs w:val="28"/>
          <w14:shadow w14:blurRad="0" w14:dist="0" w14:dir="0" w14:sx="0" w14:sy="0" w14:kx="0" w14:ky="0" w14:algn="none">
            <w14:srgbClr w14:val="000000"/>
          </w14:shadow>
        </w:rPr>
        <w:t>- Tiếp tục tổ chức triển khai hiệu quả Nghị quyết số 59-NQ/TW ngày 24/01/2025 của Bộ Chính trị về hội nhập quốc tế trong tình hình mới; tăng c</w:t>
      </w:r>
      <w:r w:rsidRPr="006A55F1">
        <w:rPr>
          <w:rFonts w:ascii="Times New Roman" w:hAnsi="Times New Roman" w:hint="eastAsia"/>
          <w:spacing w:val="-2"/>
          <w:sz w:val="28"/>
          <w:szCs w:val="28"/>
          <w14:shadow w14:blurRad="0" w14:dist="0" w14:dir="0" w14:sx="0" w14:sy="0" w14:kx="0" w14:ky="0" w14:algn="none">
            <w14:srgbClr w14:val="000000"/>
          </w14:shadow>
        </w:rPr>
        <w:t>ư</w:t>
      </w:r>
      <w:r w:rsidRPr="006A55F1">
        <w:rPr>
          <w:rFonts w:ascii="Times New Roman" w:hAnsi="Times New Roman"/>
          <w:spacing w:val="-2"/>
          <w:sz w:val="28"/>
          <w:szCs w:val="28"/>
          <w14:shadow w14:blurRad="0" w14:dist="0" w14:dir="0" w14:sx="0" w14:sy="0" w14:kx="0" w14:ky="0" w14:algn="none">
            <w14:srgbClr w14:val="000000"/>
          </w14:shadow>
        </w:rPr>
        <w:t>ờng công tác tuyên truyền, phổ biến nội dung kế hoạch đến cán bộ, công chức, viên chức và Nhân dân nhằm nâng cao nhận thức, phát huy vai trò trong phát triển kinh tế - xã hội, giữ vững quốc phòng - an ninh gắn với yêu cầu hội nhập quốc tế.</w:t>
      </w:r>
    </w:p>
    <w:p w14:paraId="0CD38393" w14:textId="77777777" w:rsidR="00660187" w:rsidRPr="00AD33DA"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AD33DA">
        <w:rPr>
          <w:rFonts w:ascii="Times New Roman" w:hAnsi="Times New Roman"/>
          <w:b/>
          <w:bCs/>
          <w:sz w:val="28"/>
          <w:szCs w:val="28"/>
          <w14:shadow w14:blurRad="0" w14:dist="0" w14:dir="0" w14:sx="0" w14:sy="0" w14:kx="0" w14:ky="0" w14:algn="none">
            <w14:srgbClr w14:val="000000"/>
          </w14:shadow>
        </w:rPr>
        <w:t>2. Về văn hóa, xã hội</w:t>
      </w:r>
    </w:p>
    <w:p w14:paraId="699AB193" w14:textId="77777777" w:rsidR="006A55F1" w:rsidRPr="006A55F1"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Thực hiện đầy đủ, hiệu quả các chế độ, chính sách an sinh xã hội; tập trung phát triển toàn diện các lĩnh vực văn hóa, y tế, giáo dục, nâng cao đời sống vật chất, tinh thần của Nhân dân. Ban hành kế hoạch đẩy mạnh thực hiện Nghị quyết số 72-NQ/TW ngày 08/9/2025 của Bộ Chính trị về một số giải pháp đột phá, tăng c</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bảo vệ, chăm sóc và nâng cao sức khỏe Nhân dân. Tiếp tục nâng cao chất l</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ợng khám, chữa bệnh; tăng c</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các giải pháp bảo vệ, chăm sóc sức khỏe Nhân dân, đảm bảo ng</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ời dân đ</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ợc tiếp cận công bằng, bình đẳng các dịch vụ y tế, trong đó quan tâm đặc biệt đến trẻ em, ng</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ời nghèo, các đối t</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ợng chính sách xã hội. Phát triển nguồn nhân lực y tế chất l</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 xml:space="preserve">ợng, đủ phẩm chất đạo đức, năng lực, đáp ứng yêu cầu, nhiệm vụ; ứng dụng mạnh mẽ khoa học, công nghệ, cải tiến quy trình phục vụ Nhân dân. Triển khai hiệu quả phát triển bảo hiểm xã hội, nâng cao tỷ lệ bao phủ bảo hiểm y tế trên địa bàn. </w:t>
      </w:r>
    </w:p>
    <w:p w14:paraId="6E9B4F35" w14:textId="77777777" w:rsidR="006A55F1" w:rsidRPr="006A55F1"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Tiếp tục chỉ đạo thực hiện đạt hiệu quả và hoàn thành các nhiệm vụ năm học 2025-2026. Chú trọng thực hiện các giải pháp nâng cao chất l</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ợng giáo dục, đào tạo theo Nghị quyết số 71-NQ/TW của Bộ Chính trị, đổi mới ph</w:t>
      </w:r>
      <w:r w:rsidRPr="006A55F1">
        <w:rPr>
          <w:rFonts w:ascii="Times New Roman" w:hAnsi="Times New Roman" w:hint="eastAsia"/>
          <w:sz w:val="28"/>
          <w:szCs w:val="28"/>
          <w14:shadow w14:blurRad="0" w14:dist="0" w14:dir="0" w14:sx="0" w14:sy="0" w14:kx="0" w14:ky="0" w14:algn="none">
            <w14:srgbClr w14:val="000000"/>
          </w14:shadow>
        </w:rPr>
        <w:t>ươ</w:t>
      </w:r>
      <w:r w:rsidRPr="006A55F1">
        <w:rPr>
          <w:rFonts w:ascii="Times New Roman" w:hAnsi="Times New Roman"/>
          <w:sz w:val="28"/>
          <w:szCs w:val="28"/>
          <w14:shadow w14:blurRad="0" w14:dist="0" w14:dir="0" w14:sx="0" w14:sy="0" w14:kx="0" w14:ky="0" w14:algn="none">
            <w14:srgbClr w14:val="000000"/>
          </w14:shadow>
        </w:rPr>
        <w:t>ng pháp dạy và học, ứng dụng công nghệ thông tin trong quản lý và giảng dạy; nâng cao trình độ chuyên môn, nghiệp vụ cho đội ngũ giáo viên và cán bộ quản lý. Đẩy mạnh đầu t</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 xml:space="preserve"> c</w:t>
      </w:r>
      <w:r w:rsidRPr="006A55F1">
        <w:rPr>
          <w:rFonts w:ascii="Times New Roman" w:hAnsi="Times New Roman" w:hint="eastAsia"/>
          <w:sz w:val="28"/>
          <w:szCs w:val="28"/>
          <w14:shadow w14:blurRad="0" w14:dist="0" w14:dir="0" w14:sx="0" w14:sy="0" w14:kx="0" w14:ky="0" w14:algn="none">
            <w14:srgbClr w14:val="000000"/>
          </w14:shadow>
        </w:rPr>
        <w:t>ơ</w:t>
      </w:r>
      <w:r w:rsidRPr="006A55F1">
        <w:rPr>
          <w:rFonts w:ascii="Times New Roman" w:hAnsi="Times New Roman"/>
          <w:sz w:val="28"/>
          <w:szCs w:val="28"/>
          <w14:shadow w14:blurRad="0" w14:dist="0" w14:dir="0" w14:sx="0" w14:sy="0" w14:kx="0" w14:ky="0" w14:algn="none">
            <w14:srgbClr w14:val="000000"/>
          </w14:shadow>
        </w:rPr>
        <w:t xml:space="preserve"> sở vật chất, xây dựng tr</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đạt chuẩn theo kế hoạch.</w:t>
      </w:r>
    </w:p>
    <w:p w14:paraId="573A994A" w14:textId="77777777" w:rsidR="006A55F1" w:rsidRPr="006A55F1"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Tập trung tuyên truyền cổ động về nhiệm vụ chính trị, thành tựu phát triển kinh tế - xã hội của địa ph</w:t>
      </w:r>
      <w:r w:rsidRPr="006A55F1">
        <w:rPr>
          <w:rFonts w:ascii="Times New Roman" w:hAnsi="Times New Roman" w:hint="eastAsia"/>
          <w:sz w:val="28"/>
          <w:szCs w:val="28"/>
          <w14:shadow w14:blurRad="0" w14:dist="0" w14:dir="0" w14:sx="0" w14:sy="0" w14:kx="0" w14:ky="0" w14:algn="none">
            <w14:srgbClr w14:val="000000"/>
          </w14:shadow>
        </w:rPr>
        <w:t>ươ</w:t>
      </w:r>
      <w:r w:rsidRPr="006A55F1">
        <w:rPr>
          <w:rFonts w:ascii="Times New Roman" w:hAnsi="Times New Roman"/>
          <w:sz w:val="28"/>
          <w:szCs w:val="28"/>
          <w14:shadow w14:blurRad="0" w14:dist="0" w14:dir="0" w14:sx="0" w14:sy="0" w14:kx="0" w14:ky="0" w14:algn="none">
            <w14:srgbClr w14:val="000000"/>
          </w14:shadow>
        </w:rPr>
        <w:t>ng, các ngày lễ, kỷ niệm trong năm, đẩy mạnh tuyên truyền về Đại hội Đảng toàn quốc lần thứ XIV, công tác bầu cử đại biểu Quốc hội khóa XVI và bầu cử đại biểu HĐND các cấp, nhiệm kỳ 2026-2031. Triển khai hiệu quả phong trào “Toàn dân đoàn kết xây dựng đời sống văn hóa”. Tăng c</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hiệu quả công tác quản lý nhà n</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ớc trên lĩnh vực văn hóa và thông tin. Nâng cao hiệu quả sử dụng của các thiết chế văn hóa c</w:t>
      </w:r>
      <w:r w:rsidRPr="006A55F1">
        <w:rPr>
          <w:rFonts w:ascii="Times New Roman" w:hAnsi="Times New Roman" w:hint="eastAsia"/>
          <w:sz w:val="28"/>
          <w:szCs w:val="28"/>
          <w14:shadow w14:blurRad="0" w14:dist="0" w14:dir="0" w14:sx="0" w14:sy="0" w14:kx="0" w14:ky="0" w14:algn="none">
            <w14:srgbClr w14:val="000000"/>
          </w14:shadow>
        </w:rPr>
        <w:t>ơ</w:t>
      </w:r>
      <w:r w:rsidRPr="006A55F1">
        <w:rPr>
          <w:rFonts w:ascii="Times New Roman" w:hAnsi="Times New Roman"/>
          <w:sz w:val="28"/>
          <w:szCs w:val="28"/>
          <w14:shadow w14:blurRad="0" w14:dist="0" w14:dir="0" w14:sx="0" w14:sy="0" w14:kx="0" w14:ky="0" w14:algn="none">
            <w14:srgbClr w14:val="000000"/>
          </w14:shadow>
        </w:rPr>
        <w:t xml:space="preserve"> sở. </w:t>
      </w:r>
    </w:p>
    <w:p w14:paraId="7E17A197" w14:textId="77777777" w:rsidR="006A55F1" w:rsidRPr="006A55F1"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Tiếp tục quan tâm triển khai công tác giảm nghèo; thực hiện tốt chính sách an sinh xã hội, chính sách ng</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ời có công; đẩy mạnh thực hiện công tác đào tạo nghề gắn với giải quyết việc làm, đáp ứng nguồn nhân lực cho các doanh nghiệp. Tăng c</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chỉ đạo, nâng cao hiệu quả công tác đấu tranh, phòng, chống xâm hại, bạo lực trẻ em, tai nạn, th</w:t>
      </w:r>
      <w:r w:rsidRPr="006A55F1">
        <w:rPr>
          <w:rFonts w:ascii="Times New Roman" w:hAnsi="Times New Roman" w:hint="eastAsia"/>
          <w:sz w:val="28"/>
          <w:szCs w:val="28"/>
          <w14:shadow w14:blurRad="0" w14:dist="0" w14:dir="0" w14:sx="0" w14:sy="0" w14:kx="0" w14:ky="0" w14:algn="none">
            <w14:srgbClr w14:val="000000"/>
          </w14:shadow>
        </w:rPr>
        <w:t>ươ</w:t>
      </w:r>
      <w:r w:rsidRPr="006A55F1">
        <w:rPr>
          <w:rFonts w:ascii="Times New Roman" w:hAnsi="Times New Roman"/>
          <w:sz w:val="28"/>
          <w:szCs w:val="28"/>
          <w14:shadow w14:blurRad="0" w14:dist="0" w14:dir="0" w14:sx="0" w14:sy="0" w14:kx="0" w14:ky="0" w14:algn="none">
            <w14:srgbClr w14:val="000000"/>
          </w14:shadow>
        </w:rPr>
        <w:t xml:space="preserve">ng tích trẻ em. </w:t>
      </w:r>
    </w:p>
    <w:p w14:paraId="24EA8147" w14:textId="6B9F2BC4" w:rsidR="00660187" w:rsidRPr="00AD33DA"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Quan tâm triển khai các chính sách dân tộc; tăng c</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hiệu quả quản lý nhà n</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ớc đối với các hoạt động tôn giáo, góp phần đảm bảo ổn định an ninh chính trị, trật tự an toàn xã hội.</w:t>
      </w:r>
    </w:p>
    <w:p w14:paraId="536E4A39" w14:textId="01163E96" w:rsidR="00660187" w:rsidRPr="00AD33DA"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AD33DA">
        <w:rPr>
          <w:rFonts w:ascii="Times New Roman" w:hAnsi="Times New Roman"/>
          <w:b/>
          <w:bCs/>
          <w:sz w:val="28"/>
          <w:szCs w:val="28"/>
          <w14:shadow w14:blurRad="0" w14:dist="0" w14:dir="0" w14:sx="0" w14:sy="0" w14:kx="0" w14:ky="0" w14:algn="none">
            <w14:srgbClr w14:val="000000"/>
          </w14:shadow>
        </w:rPr>
        <w:t>3. Về quốc phòng, an ninh, nội chính</w:t>
      </w:r>
    </w:p>
    <w:p w14:paraId="5C02F750" w14:textId="77777777" w:rsidR="006A55F1" w:rsidRPr="006A55F1"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Triển khai thực hiện đồng bộ, hiệu quả các nhiệm vụ quân sự, quốc phòng địa ph</w:t>
      </w:r>
      <w:r w:rsidRPr="006A55F1">
        <w:rPr>
          <w:rFonts w:ascii="Times New Roman" w:hAnsi="Times New Roman" w:hint="eastAsia"/>
          <w:sz w:val="28"/>
          <w:szCs w:val="28"/>
          <w14:shadow w14:blurRad="0" w14:dist="0" w14:dir="0" w14:sx="0" w14:sy="0" w14:kx="0" w14:ky="0" w14:algn="none">
            <w14:srgbClr w14:val="000000"/>
          </w14:shadow>
        </w:rPr>
        <w:t>ươ</w:t>
      </w:r>
      <w:r w:rsidRPr="006A55F1">
        <w:rPr>
          <w:rFonts w:ascii="Times New Roman" w:hAnsi="Times New Roman"/>
          <w:sz w:val="28"/>
          <w:szCs w:val="28"/>
          <w14:shadow w14:blurRad="0" w14:dist="0" w14:dir="0" w14:sx="0" w14:sy="0" w14:kx="0" w14:ky="0" w14:algn="none">
            <w14:srgbClr w14:val="000000"/>
          </w14:shadow>
        </w:rPr>
        <w:t>ng. Làm tốt công tác tuyển chọn gọi công dân nhập ngũ năm 2026, đảm bảo giao quân đạt 100% chỉ tiêu đ</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 xml:space="preserve">ợc giao. </w:t>
      </w:r>
    </w:p>
    <w:p w14:paraId="78D6AA1A" w14:textId="77777777" w:rsidR="006A55F1" w:rsidRPr="006A55F1"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Thực hiện quyết liệt và đồng bộ các giải pháp đảm bảo an ninh trật tự, an toàn giao thông, phòng cháy, chữa cháy; phát động và thực hiện có hiệu quả phong trào “Toàn dân bảo vệ an ninh Tổ quốc”; tập trung thực hiện công tác chuyển hóa địa bàn trọng điểm về ma túy; phấn đấu kéo giảm số vụ về trật tự xã hội, tai nạn giao thông, cháy nổ trên địa bàn theo chỉ tiêu đ</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ợc giao, góp phần giữ vững ổn định tình hình an ninh trật tự trên địa bàn.</w:t>
      </w:r>
    </w:p>
    <w:p w14:paraId="5E4892D1" w14:textId="77777777" w:rsidR="006A55F1" w:rsidRPr="006A55F1"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Chú trọng công tác tiếp công dân, giải quyết khiếu nại, tố cáo, đ</w:t>
      </w:r>
      <w:r w:rsidRPr="006A55F1">
        <w:rPr>
          <w:rFonts w:ascii="Times New Roman" w:hAnsi="Times New Roman" w:hint="eastAsia"/>
          <w:sz w:val="28"/>
          <w:szCs w:val="28"/>
          <w14:shadow w14:blurRad="0" w14:dist="0" w14:dir="0" w14:sx="0" w14:sy="0" w14:kx="0" w14:ky="0" w14:algn="none">
            <w14:srgbClr w14:val="000000"/>
          </w14:shadow>
        </w:rPr>
        <w:t>ơ</w:t>
      </w:r>
      <w:r w:rsidRPr="006A55F1">
        <w:rPr>
          <w:rFonts w:ascii="Times New Roman" w:hAnsi="Times New Roman"/>
          <w:sz w:val="28"/>
          <w:szCs w:val="28"/>
          <w14:shadow w14:blurRad="0" w14:dist="0" w14:dir="0" w14:sx="0" w14:sy="0" w14:kx="0" w14:ky="0" w14:algn="none">
            <w14:srgbClr w14:val="000000"/>
          </w14:shadow>
        </w:rPr>
        <w:t>n th</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 xml:space="preserve"> kiến nghị, phản ánh; rà soát xử lý dứt điểm những vấn đề tồn tại; siết chặt kỷ luật, kỷ c</w:t>
      </w:r>
      <w:r w:rsidRPr="006A55F1">
        <w:rPr>
          <w:rFonts w:ascii="Times New Roman" w:hAnsi="Times New Roman" w:hint="eastAsia"/>
          <w:sz w:val="28"/>
          <w:szCs w:val="28"/>
          <w14:shadow w14:blurRad="0" w14:dist="0" w14:dir="0" w14:sx="0" w14:sy="0" w14:kx="0" w14:ky="0" w14:algn="none">
            <w14:srgbClr w14:val="000000"/>
          </w14:shadow>
        </w:rPr>
        <w:t>ươ</w:t>
      </w:r>
      <w:r w:rsidRPr="006A55F1">
        <w:rPr>
          <w:rFonts w:ascii="Times New Roman" w:hAnsi="Times New Roman"/>
          <w:sz w:val="28"/>
          <w:szCs w:val="28"/>
          <w14:shadow w14:blurRad="0" w14:dist="0" w14:dir="0" w14:sx="0" w14:sy="0" w14:kx="0" w14:ky="0" w14:algn="none">
            <w14:srgbClr w14:val="000000"/>
          </w14:shadow>
        </w:rPr>
        <w:t>ng; đẩy mạnh phòng, chống tham nhũng, tiêu cực, lãng phí. Nâng cao hiệu quả công tác hòa giải, công tác phổ biến, truyên truyền, giáo dục pháp luật.</w:t>
      </w:r>
    </w:p>
    <w:p w14:paraId="2760F45C" w14:textId="21354102" w:rsidR="00660187" w:rsidRPr="00AD33DA"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 Tiếp tục đổi mới, nâng cao chất l</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ợng công tác xây dựng và thi hành pháp luật trên địa bàn ph</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theo Nghị quyết số 66-NQ/TW của Bộ Chính trị, tạo sự chuyển biến căn bản, góp phần hoàn thiện thể chế, thúc đẩy tăng tr</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ởng kinh tế, bảo đảm an sinh xã hội, cải thiện môi tr</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đầu t</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 xml:space="preserve"> kinh doanh, nâng cao hiệu lực, hiệu quả quản lý nhà n</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ớc.</w:t>
      </w:r>
    </w:p>
    <w:p w14:paraId="4D8B3D25" w14:textId="599881C4" w:rsidR="00660187" w:rsidRPr="00AD33DA" w:rsidRDefault="00660187"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AD33DA">
        <w:rPr>
          <w:rFonts w:ascii="Times New Roman" w:hAnsi="Times New Roman"/>
          <w:b/>
          <w:bCs/>
          <w:sz w:val="28"/>
          <w:szCs w:val="28"/>
          <w14:shadow w14:blurRad="0" w14:dist="0" w14:dir="0" w14:sx="0" w14:sy="0" w14:kx="0" w14:ky="0" w14:algn="none">
            <w14:srgbClr w14:val="000000"/>
          </w14:shadow>
        </w:rPr>
        <w:t>4. Về cải cách hành chính, chuyển đổi số</w:t>
      </w:r>
    </w:p>
    <w:p w14:paraId="1943EC2E" w14:textId="1546C2D3" w:rsidR="00EB69D4" w:rsidRPr="00AD33DA" w:rsidRDefault="006A55F1" w:rsidP="006A55F1">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6A55F1">
        <w:rPr>
          <w:rFonts w:ascii="Times New Roman" w:hAnsi="Times New Roman"/>
          <w:sz w:val="28"/>
          <w:szCs w:val="28"/>
          <w14:shadow w14:blurRad="0" w14:dist="0" w14:dir="0" w14:sx="0" w14:sy="0" w14:kx="0" w14:ky="0" w14:algn="none">
            <w14:srgbClr w14:val="000000"/>
          </w14:shadow>
        </w:rPr>
        <w:t>Tập trung thực hiện hiệu quả công tác cải cách hành chính gắn với chuyển đổi số, tiếp tục đẩy mạnh triển khai thực hiện Nghị quyết số 57-NQ/TW của Bộ Chính trị về “Đột phá phát triển khoa học, công nghệ, đổi mới sáng tạo và chuyển đổi số quốc gia”, trong đó chú trọng đẩy mạnh tuyên truyền, nâng cao nhận thức của cán bộ, đảng viên, Nhân dân và doanh nghiệp về vai trò của chuyển đổi số trong phát triển kinh tế - xã hội. Tăng c</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ờng ứng dụng công nghệ thông tin trong quản lý nhà n</w:t>
      </w:r>
      <w:r w:rsidRPr="006A55F1">
        <w:rPr>
          <w:rFonts w:ascii="Times New Roman" w:hAnsi="Times New Roman" w:hint="eastAsia"/>
          <w:sz w:val="28"/>
          <w:szCs w:val="28"/>
          <w14:shadow w14:blurRad="0" w14:dist="0" w14:dir="0" w14:sx="0" w14:sy="0" w14:kx="0" w14:ky="0" w14:algn="none">
            <w14:srgbClr w14:val="000000"/>
          </w14:shadow>
        </w:rPr>
        <w:t>ư</w:t>
      </w:r>
      <w:r w:rsidRPr="006A55F1">
        <w:rPr>
          <w:rFonts w:ascii="Times New Roman" w:hAnsi="Times New Roman"/>
          <w:sz w:val="28"/>
          <w:szCs w:val="28"/>
          <w14:shadow w14:blurRad="0" w14:dist="0" w14:dir="0" w14:sx="0" w14:sy="0" w14:kx="0" w14:ky="0" w14:algn="none">
            <w14:srgbClr w14:val="000000"/>
          </w14:shadow>
        </w:rPr>
        <w:t>ớc, cải cách hành chính và cung cấp dịch vụ công trực tuyến, góp phần thực hiện mục tiêu hiện đại hóa nền hành chính và xây dựng chính quyền điện tử, chính quyền số đáp ứng yêu cầu phục vụ Nhân dân ngày càng tốt h</w:t>
      </w:r>
      <w:r w:rsidRPr="006A55F1">
        <w:rPr>
          <w:rFonts w:ascii="Times New Roman" w:hAnsi="Times New Roman" w:hint="eastAsia"/>
          <w:sz w:val="28"/>
          <w:szCs w:val="28"/>
          <w14:shadow w14:blurRad="0" w14:dist="0" w14:dir="0" w14:sx="0" w14:sy="0" w14:kx="0" w14:ky="0" w14:algn="none">
            <w14:srgbClr w14:val="000000"/>
          </w14:shadow>
        </w:rPr>
        <w:t>ơ</w:t>
      </w:r>
      <w:r w:rsidRPr="006A55F1">
        <w:rPr>
          <w:rFonts w:ascii="Times New Roman" w:hAnsi="Times New Roman"/>
          <w:sz w:val="28"/>
          <w:szCs w:val="28"/>
          <w14:shadow w14:blurRad="0" w14:dist="0" w14:dir="0" w14:sx="0" w14:sy="0" w14:kx="0" w14:ky="0" w14:algn="none">
            <w14:srgbClr w14:val="000000"/>
          </w14:shadow>
        </w:rPr>
        <w:t>n.</w:t>
      </w:r>
    </w:p>
    <w:p w14:paraId="187019F0" w14:textId="54365571" w:rsidR="006D1819" w:rsidRDefault="008602B3" w:rsidP="00AD33DA">
      <w:pPr>
        <w:pStyle w:val="BodyTextIndent"/>
        <w:spacing w:before="120" w:after="120"/>
        <w:ind w:firstLine="709"/>
        <w:jc w:val="both"/>
        <w:rPr>
          <w:rFonts w:ascii="Times New Roman" w:hAnsi="Times New Roman"/>
          <w:b/>
          <w:bCs/>
          <w:sz w:val="28"/>
          <w:szCs w:val="28"/>
          <w14:shadow w14:blurRad="0" w14:dist="0" w14:dir="0" w14:sx="0" w14:sy="0" w14:kx="0" w14:ky="0" w14:algn="none">
            <w14:srgbClr w14:val="000000"/>
          </w14:shadow>
        </w:rPr>
      </w:pPr>
      <w:r w:rsidRPr="00AD33DA">
        <w:rPr>
          <w:rFonts w:ascii="Times New Roman" w:hAnsi="Times New Roman"/>
          <w:b/>
          <w:bCs/>
          <w:sz w:val="28"/>
          <w:szCs w:val="28"/>
          <w14:shadow w14:blurRad="0" w14:dist="0" w14:dir="0" w14:sx="0" w14:sy="0" w14:kx="0" w14:ky="0" w14:algn="none">
            <w14:srgbClr w14:val="000000"/>
          </w14:shadow>
        </w:rPr>
        <w:t xml:space="preserve">Điều 3. </w:t>
      </w:r>
      <w:r w:rsidR="006D1819">
        <w:rPr>
          <w:rFonts w:ascii="Times New Roman" w:hAnsi="Times New Roman"/>
          <w:b/>
          <w:bCs/>
          <w:sz w:val="28"/>
          <w:szCs w:val="28"/>
          <w14:shadow w14:blurRad="0" w14:dist="0" w14:dir="0" w14:sx="0" w14:sy="0" w14:kx="0" w14:ky="0" w14:algn="none">
            <w14:srgbClr w14:val="000000"/>
          </w14:shadow>
        </w:rPr>
        <w:t>Tổ chức thực hiện</w:t>
      </w:r>
    </w:p>
    <w:p w14:paraId="7B19DD6A" w14:textId="77777777" w:rsidR="006D1819" w:rsidRDefault="006D1819"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Pr>
          <w:rFonts w:ascii="Times New Roman" w:hAnsi="Times New Roman"/>
          <w:sz w:val="28"/>
          <w:szCs w:val="28"/>
          <w14:shadow w14:blurRad="0" w14:dist="0" w14:dir="0" w14:sx="0" w14:sy="0" w14:kx="0" w14:ky="0" w14:algn="none">
            <w14:srgbClr w14:val="000000"/>
          </w14:shadow>
        </w:rPr>
        <w:t xml:space="preserve">1. </w:t>
      </w:r>
      <w:r w:rsidR="008602B3" w:rsidRPr="00AD33DA">
        <w:rPr>
          <w:rFonts w:ascii="Times New Roman" w:hAnsi="Times New Roman"/>
          <w:sz w:val="28"/>
          <w:szCs w:val="28"/>
          <w14:shadow w14:blurRad="0" w14:dist="0" w14:dir="0" w14:sx="0" w14:sy="0" w14:kx="0" w14:ky="0" w14:algn="none">
            <w14:srgbClr w14:val="000000"/>
          </w14:shadow>
        </w:rPr>
        <w:t>Ủy ban nhân dân ph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 xml:space="preserve">ờng </w:t>
      </w:r>
      <w:r>
        <w:rPr>
          <w:rFonts w:ascii="Times New Roman" w:hAnsi="Times New Roman"/>
          <w:sz w:val="28"/>
          <w:szCs w:val="28"/>
          <w14:shadow w14:blurRad="0" w14:dist="0" w14:dir="0" w14:sx="0" w14:sy="0" w14:kx="0" w14:ky="0" w14:algn="none">
            <w14:srgbClr w14:val="000000"/>
          </w14:shadow>
        </w:rPr>
        <w:t xml:space="preserve">có trách nhiệm triển khai </w:t>
      </w:r>
      <w:r w:rsidR="008602B3" w:rsidRPr="00AD33DA">
        <w:rPr>
          <w:rFonts w:ascii="Times New Roman" w:hAnsi="Times New Roman"/>
          <w:sz w:val="28"/>
          <w:szCs w:val="28"/>
          <w14:shadow w14:blurRad="0" w14:dist="0" w14:dir="0" w14:sx="0" w14:sy="0" w14:kx="0" w14:ky="0" w14:algn="none">
            <w14:srgbClr w14:val="000000"/>
          </w14:shadow>
        </w:rPr>
        <w:t>thực hiện</w:t>
      </w:r>
      <w:r>
        <w:rPr>
          <w:rFonts w:ascii="Times New Roman" w:hAnsi="Times New Roman"/>
          <w:sz w:val="28"/>
          <w:szCs w:val="28"/>
          <w14:shadow w14:blurRad="0" w14:dist="0" w14:dir="0" w14:sx="0" w14:sy="0" w14:kx="0" w14:ky="0" w14:algn="none">
            <w14:srgbClr w14:val="000000"/>
          </w14:shadow>
        </w:rPr>
        <w:t xml:space="preserve"> Nghị quyết này, định kỳ có đánh giá và báo cáo kết quả thực hiện theo quy định.</w:t>
      </w:r>
    </w:p>
    <w:p w14:paraId="3385E546" w14:textId="487AA5C5" w:rsidR="006D1819" w:rsidRDefault="006D1819" w:rsidP="006D1819">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Pr>
          <w:rFonts w:ascii="Times New Roman" w:hAnsi="Times New Roman"/>
          <w:sz w:val="28"/>
          <w:szCs w:val="28"/>
          <w14:shadow w14:blurRad="0" w14:dist="0" w14:dir="0" w14:sx="0" w14:sy="0" w14:kx="0" w14:ky="0" w14:algn="none">
            <w14:srgbClr w14:val="000000"/>
          </w14:shadow>
        </w:rPr>
        <w:t xml:space="preserve">2. </w:t>
      </w:r>
      <w:r w:rsidR="008602B3" w:rsidRPr="00AD33DA">
        <w:rPr>
          <w:rFonts w:ascii="Times New Roman" w:hAnsi="Times New Roman"/>
          <w:sz w:val="28"/>
          <w:szCs w:val="28"/>
          <w14:shadow w14:blurRad="0" w14:dist="0" w14:dir="0" w14:sx="0" w14:sy="0" w14:kx="0" w14:ky="0" w14:algn="none">
            <w14:srgbClr w14:val="000000"/>
          </w14:shadow>
        </w:rPr>
        <w:t>Th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ờng trực Hội đồng nhân dân ph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 xml:space="preserve">ờng, </w:t>
      </w:r>
      <w:r>
        <w:rPr>
          <w:rFonts w:ascii="Times New Roman" w:hAnsi="Times New Roman"/>
          <w:sz w:val="28"/>
          <w:szCs w:val="28"/>
          <w14:shadow w14:blurRad="0" w14:dist="0" w14:dir="0" w14:sx="0" w14:sy="0" w14:kx="0" w14:ky="0" w14:algn="none">
            <w14:srgbClr w14:val="000000"/>
          </w14:shadow>
        </w:rPr>
        <w:t>các</w:t>
      </w:r>
      <w:r w:rsidR="008602B3" w:rsidRPr="00AD33DA">
        <w:rPr>
          <w:rFonts w:ascii="Times New Roman" w:hAnsi="Times New Roman"/>
          <w:sz w:val="28"/>
          <w:szCs w:val="28"/>
          <w14:shadow w14:blurRad="0" w14:dist="0" w14:dir="0" w14:sx="0" w14:sy="0" w14:kx="0" w14:ky="0" w14:algn="none">
            <w14:srgbClr w14:val="000000"/>
          </w14:shadow>
        </w:rPr>
        <w:t xml:space="preserve"> Ban Hội đồng nhân dân, các Tổ đại biểu Hội đồng nhân dân và các vị đại biểu Hội đồng nhân dân ph</w:t>
      </w:r>
      <w:r w:rsidR="008602B3" w:rsidRPr="00AD33DA">
        <w:rPr>
          <w:rFonts w:ascii="Times New Roman" w:hAnsi="Times New Roman" w:hint="eastAsia"/>
          <w:sz w:val="28"/>
          <w:szCs w:val="28"/>
          <w14:shadow w14:blurRad="0" w14:dist="0" w14:dir="0" w14:sx="0" w14:sy="0" w14:kx="0" w14:ky="0" w14:algn="none">
            <w14:srgbClr w14:val="000000"/>
          </w14:shadow>
        </w:rPr>
        <w:t>ư</w:t>
      </w:r>
      <w:r w:rsidR="008602B3" w:rsidRPr="00AD33DA">
        <w:rPr>
          <w:rFonts w:ascii="Times New Roman" w:hAnsi="Times New Roman"/>
          <w:sz w:val="28"/>
          <w:szCs w:val="28"/>
          <w14:shadow w14:blurRad="0" w14:dist="0" w14:dir="0" w14:sx="0" w14:sy="0" w14:kx="0" w14:ky="0" w14:algn="none">
            <w14:srgbClr w14:val="000000"/>
          </w14:shadow>
        </w:rPr>
        <w:t xml:space="preserve">ờng khóa XII, nhiệm kỳ 2021-2026 giám sát việc </w:t>
      </w:r>
      <w:r>
        <w:rPr>
          <w:rFonts w:ascii="Times New Roman" w:hAnsi="Times New Roman"/>
          <w:sz w:val="28"/>
          <w:szCs w:val="28"/>
          <w14:shadow w14:blurRad="0" w14:dist="0" w14:dir="0" w14:sx="0" w14:sy="0" w14:kx="0" w14:ky="0" w14:algn="none">
            <w14:srgbClr w14:val="000000"/>
          </w14:shadow>
        </w:rPr>
        <w:t xml:space="preserve">triển khai </w:t>
      </w:r>
      <w:r w:rsidR="008602B3" w:rsidRPr="00AD33DA">
        <w:rPr>
          <w:rFonts w:ascii="Times New Roman" w:hAnsi="Times New Roman"/>
          <w:sz w:val="28"/>
          <w:szCs w:val="28"/>
          <w14:shadow w14:blurRad="0" w14:dist="0" w14:dir="0" w14:sx="0" w14:sy="0" w14:kx="0" w14:ky="0" w14:algn="none">
            <w14:srgbClr w14:val="000000"/>
          </w14:shadow>
        </w:rPr>
        <w:t>thực hiện</w:t>
      </w:r>
      <w:r>
        <w:rPr>
          <w:rFonts w:ascii="Times New Roman" w:hAnsi="Times New Roman"/>
          <w:sz w:val="28"/>
          <w:szCs w:val="28"/>
          <w14:shadow w14:blurRad="0" w14:dist="0" w14:dir="0" w14:sx="0" w14:sy="0" w14:kx="0" w14:ky="0" w14:algn="none">
            <w14:srgbClr w14:val="000000"/>
          </w14:shadow>
        </w:rPr>
        <w:t xml:space="preserve"> Nghị quyết theo quy định.</w:t>
      </w:r>
    </w:p>
    <w:p w14:paraId="0E4D51C8" w14:textId="3E2D39C0" w:rsidR="006E1797" w:rsidRPr="006E1797" w:rsidRDefault="006E1797" w:rsidP="006D1819">
      <w:pPr>
        <w:pStyle w:val="BodyTextIndent"/>
        <w:spacing w:before="120" w:after="120"/>
        <w:ind w:firstLine="709"/>
        <w:jc w:val="both"/>
        <w:rPr>
          <w:rFonts w:ascii="Times New Roman" w:hAnsi="Times New Roman"/>
          <w:spacing w:val="-4"/>
          <w:sz w:val="28"/>
          <w:szCs w:val="28"/>
          <w14:shadow w14:blurRad="0" w14:dist="0" w14:dir="0" w14:sx="0" w14:sy="0" w14:kx="0" w14:ky="0" w14:algn="none">
            <w14:srgbClr w14:val="000000"/>
          </w14:shadow>
        </w:rPr>
      </w:pPr>
      <w:r w:rsidRPr="006E1797">
        <w:rPr>
          <w:rFonts w:ascii="Times New Roman" w:hAnsi="Times New Roman"/>
          <w:spacing w:val="-4"/>
          <w:sz w:val="28"/>
          <w:szCs w:val="28"/>
          <w14:shadow w14:blurRad="0" w14:dist="0" w14:dir="0" w14:sx="0" w14:sy="0" w14:kx="0" w14:ky="0" w14:algn="none">
            <w14:srgbClr w14:val="000000"/>
          </w14:shadow>
        </w:rPr>
        <w:t>3. Đề nghị Ủy ban Mặt trận Tổ quốc Việt Nam phường, các tổ chức thành viên giám sát và vận động Nhân dân cùng tham gia giám sát việc thực hiện Nghị quyết</w:t>
      </w:r>
      <w:r w:rsidR="009C1BDA">
        <w:rPr>
          <w:rFonts w:ascii="Times New Roman" w:hAnsi="Times New Roman"/>
          <w:spacing w:val="-4"/>
          <w:sz w:val="28"/>
          <w:szCs w:val="28"/>
          <w14:shadow w14:blurRad="0" w14:dist="0" w14:dir="0" w14:sx="0" w14:sy="0" w14:kx="0" w14:ky="0" w14:algn="none">
            <w14:srgbClr w14:val="000000"/>
          </w14:shadow>
        </w:rPr>
        <w:t xml:space="preserve"> này; </w:t>
      </w:r>
      <w:r w:rsidR="009C1BDA" w:rsidRPr="009C1BDA">
        <w:rPr>
          <w:rFonts w:ascii="Times New Roman" w:hAnsi="Times New Roman"/>
          <w:spacing w:val="-4"/>
          <w:sz w:val="28"/>
          <w:szCs w:val="28"/>
          <w14:shadow w14:blurRad="0" w14:dist="0" w14:dir="0" w14:sx="0" w14:sy="0" w14:kx="0" w14:ky="0" w14:algn="none">
            <w14:srgbClr w14:val="000000"/>
          </w14:shadow>
        </w:rPr>
        <w:t>phản ánh kịp thời tâm t</w:t>
      </w:r>
      <w:r w:rsidR="009C1BDA" w:rsidRPr="009C1BDA">
        <w:rPr>
          <w:rFonts w:ascii="Times New Roman" w:hAnsi="Times New Roman" w:hint="eastAsia"/>
          <w:spacing w:val="-4"/>
          <w:sz w:val="28"/>
          <w:szCs w:val="28"/>
          <w14:shadow w14:blurRad="0" w14:dist="0" w14:dir="0" w14:sx="0" w14:sy="0" w14:kx="0" w14:ky="0" w14:algn="none">
            <w14:srgbClr w14:val="000000"/>
          </w14:shadow>
        </w:rPr>
        <w:t>ư</w:t>
      </w:r>
      <w:r w:rsidR="009C1BDA" w:rsidRPr="009C1BDA">
        <w:rPr>
          <w:rFonts w:ascii="Times New Roman" w:hAnsi="Times New Roman"/>
          <w:spacing w:val="-4"/>
          <w:sz w:val="28"/>
          <w:szCs w:val="28"/>
          <w14:shadow w14:blurRad="0" w14:dist="0" w14:dir="0" w14:sx="0" w14:sy="0" w14:kx="0" w14:ky="0" w14:algn="none">
            <w14:srgbClr w14:val="000000"/>
          </w14:shadow>
        </w:rPr>
        <w:t>, nguyện vọng và kiến nghị của Nhân dân đến các c</w:t>
      </w:r>
      <w:r w:rsidR="009C1BDA" w:rsidRPr="009C1BDA">
        <w:rPr>
          <w:rFonts w:ascii="Times New Roman" w:hAnsi="Times New Roman" w:hint="eastAsia"/>
          <w:spacing w:val="-4"/>
          <w:sz w:val="28"/>
          <w:szCs w:val="28"/>
          <w14:shadow w14:blurRad="0" w14:dist="0" w14:dir="0" w14:sx="0" w14:sy="0" w14:kx="0" w14:ky="0" w14:algn="none">
            <w14:srgbClr w14:val="000000"/>
          </w14:shadow>
        </w:rPr>
        <w:t>ơ</w:t>
      </w:r>
      <w:r w:rsidR="009C1BDA" w:rsidRPr="009C1BDA">
        <w:rPr>
          <w:rFonts w:ascii="Times New Roman" w:hAnsi="Times New Roman"/>
          <w:spacing w:val="-4"/>
          <w:sz w:val="28"/>
          <w:szCs w:val="28"/>
          <w14:shadow w14:blurRad="0" w14:dist="0" w14:dir="0" w14:sx="0" w14:sy="0" w14:kx="0" w14:ky="0" w14:algn="none">
            <w14:srgbClr w14:val="000000"/>
          </w14:shadow>
        </w:rPr>
        <w:t xml:space="preserve"> quan có thẩm quyền theo quy định của pháp luật.</w:t>
      </w:r>
    </w:p>
    <w:p w14:paraId="54488CBD" w14:textId="6C719EF6" w:rsidR="008602B3" w:rsidRPr="00660187" w:rsidRDefault="008602B3" w:rsidP="00AD33DA">
      <w:pPr>
        <w:pStyle w:val="BodyTextIndent"/>
        <w:spacing w:before="120" w:after="120"/>
        <w:ind w:firstLine="709"/>
        <w:jc w:val="both"/>
        <w:rPr>
          <w:rFonts w:ascii="Times New Roman" w:hAnsi="Times New Roman"/>
          <w:sz w:val="28"/>
          <w:szCs w:val="28"/>
          <w14:shadow w14:blurRad="0" w14:dist="0" w14:dir="0" w14:sx="0" w14:sy="0" w14:kx="0" w14:ky="0" w14:algn="none">
            <w14:srgbClr w14:val="000000"/>
          </w14:shadow>
        </w:rPr>
      </w:pPr>
      <w:r w:rsidRPr="008602B3">
        <w:rPr>
          <w:rFonts w:ascii="Times New Roman" w:hAnsi="Times New Roman"/>
          <w:sz w:val="28"/>
          <w:szCs w:val="28"/>
          <w14:shadow w14:blurRad="0" w14:dist="0" w14:dir="0" w14:sx="0" w14:sy="0" w14:kx="0" w14:ky="0" w14:algn="none">
            <w14:srgbClr w14:val="000000"/>
          </w14:shadow>
        </w:rPr>
        <w:t>Nghị quyết này đã đ</w:t>
      </w:r>
      <w:r w:rsidRPr="008602B3">
        <w:rPr>
          <w:rFonts w:ascii="Times New Roman" w:hAnsi="Times New Roman" w:hint="eastAsia"/>
          <w:sz w:val="28"/>
          <w:szCs w:val="28"/>
          <w14:shadow w14:blurRad="0" w14:dist="0" w14:dir="0" w14:sx="0" w14:sy="0" w14:kx="0" w14:ky="0" w14:algn="none">
            <w14:srgbClr w14:val="000000"/>
          </w14:shadow>
        </w:rPr>
        <w:t>ư</w:t>
      </w:r>
      <w:r w:rsidRPr="008602B3">
        <w:rPr>
          <w:rFonts w:ascii="Times New Roman" w:hAnsi="Times New Roman"/>
          <w:sz w:val="28"/>
          <w:szCs w:val="28"/>
          <w14:shadow w14:blurRad="0" w14:dist="0" w14:dir="0" w14:sx="0" w14:sy="0" w14:kx="0" w14:ky="0" w14:algn="none">
            <w14:srgbClr w14:val="000000"/>
          </w14:shadow>
        </w:rPr>
        <w:t>ợc Hội đồng nhân dân ph</w:t>
      </w:r>
      <w:r w:rsidRPr="008602B3">
        <w:rPr>
          <w:rFonts w:ascii="Times New Roman" w:hAnsi="Times New Roman" w:hint="eastAsia"/>
          <w:sz w:val="28"/>
          <w:szCs w:val="28"/>
          <w14:shadow w14:blurRad="0" w14:dist="0" w14:dir="0" w14:sx="0" w14:sy="0" w14:kx="0" w14:ky="0" w14:algn="none">
            <w14:srgbClr w14:val="000000"/>
          </w14:shadow>
        </w:rPr>
        <w:t>ư</w:t>
      </w:r>
      <w:r w:rsidRPr="008602B3">
        <w:rPr>
          <w:rFonts w:ascii="Times New Roman" w:hAnsi="Times New Roman"/>
          <w:sz w:val="28"/>
          <w:szCs w:val="28"/>
          <w14:shadow w14:blurRad="0" w14:dist="0" w14:dir="0" w14:sx="0" w14:sy="0" w14:kx="0" w14:ky="0" w14:algn="none">
            <w14:srgbClr w14:val="000000"/>
          </w14:shadow>
        </w:rPr>
        <w:t>ờng Minh H</w:t>
      </w:r>
      <w:r w:rsidRPr="008602B3">
        <w:rPr>
          <w:rFonts w:ascii="Times New Roman" w:hAnsi="Times New Roman" w:hint="eastAsia"/>
          <w:sz w:val="28"/>
          <w:szCs w:val="28"/>
          <w14:shadow w14:blurRad="0" w14:dist="0" w14:dir="0" w14:sx="0" w14:sy="0" w14:kx="0" w14:ky="0" w14:algn="none">
            <w14:srgbClr w14:val="000000"/>
          </w14:shadow>
        </w:rPr>
        <w:t>ư</w:t>
      </w:r>
      <w:r w:rsidRPr="008602B3">
        <w:rPr>
          <w:rFonts w:ascii="Times New Roman" w:hAnsi="Times New Roman"/>
          <w:sz w:val="28"/>
          <w:szCs w:val="28"/>
          <w14:shadow w14:blurRad="0" w14:dist="0" w14:dir="0" w14:sx="0" w14:sy="0" w14:kx="0" w14:ky="0" w14:algn="none">
            <w14:srgbClr w14:val="000000"/>
          </w14:shadow>
        </w:rPr>
        <w:t xml:space="preserve">ng khóa XII  kỳ họp thứ </w:t>
      </w:r>
      <w:r>
        <w:rPr>
          <w:rFonts w:ascii="Times New Roman" w:hAnsi="Times New Roman"/>
          <w:sz w:val="28"/>
          <w:szCs w:val="28"/>
          <w14:shadow w14:blurRad="0" w14:dist="0" w14:dir="0" w14:sx="0" w14:sy="0" w14:kx="0" w14:ky="0" w14:algn="none">
            <w14:srgbClr w14:val="000000"/>
          </w14:shadow>
        </w:rPr>
        <w:t>Tư</w:t>
      </w:r>
      <w:r w:rsidR="006D1819">
        <w:rPr>
          <w:rFonts w:ascii="Times New Roman" w:hAnsi="Times New Roman"/>
          <w:sz w:val="28"/>
          <w:szCs w:val="28"/>
          <w14:shadow w14:blurRad="0" w14:dist="0" w14:dir="0" w14:sx="0" w14:sy="0" w14:kx="0" w14:ky="0" w14:algn="none">
            <w14:srgbClr w14:val="000000"/>
          </w14:shadow>
        </w:rPr>
        <w:t xml:space="preserve"> </w:t>
      </w:r>
      <w:r w:rsidRPr="008602B3">
        <w:rPr>
          <w:rFonts w:ascii="Times New Roman" w:hAnsi="Times New Roman"/>
          <w:sz w:val="28"/>
          <w:szCs w:val="28"/>
          <w14:shadow w14:blurRad="0" w14:dist="0" w14:dir="0" w14:sx="0" w14:sy="0" w14:kx="0" w14:ky="0" w14:algn="none">
            <w14:srgbClr w14:val="000000"/>
          </w14:shadow>
        </w:rPr>
        <w:t xml:space="preserve">thông qua ngày </w:t>
      </w:r>
      <w:r w:rsidR="006D1819">
        <w:rPr>
          <w:rFonts w:ascii="Times New Roman" w:hAnsi="Times New Roman"/>
          <w:sz w:val="28"/>
          <w:szCs w:val="28"/>
          <w14:shadow w14:blurRad="0" w14:dist="0" w14:dir="0" w14:sx="0" w14:sy="0" w14:kx="0" w14:ky="0" w14:algn="none">
            <w14:srgbClr w14:val="000000"/>
          </w14:shadow>
        </w:rPr>
        <w:t xml:space="preserve">    </w:t>
      </w:r>
      <w:r w:rsidRPr="008602B3">
        <w:rPr>
          <w:rFonts w:ascii="Times New Roman" w:hAnsi="Times New Roman"/>
          <w:sz w:val="28"/>
          <w:szCs w:val="28"/>
          <w14:shadow w14:blurRad="0" w14:dist="0" w14:dir="0" w14:sx="0" w14:sy="0" w14:kx="0" w14:ky="0" w14:algn="none">
            <w14:srgbClr w14:val="000000"/>
          </w14:shadow>
        </w:rPr>
        <w:t xml:space="preserve"> tháng     năm 2025 và có hiệu lực </w:t>
      </w:r>
      <w:r w:rsidR="00A67764">
        <w:rPr>
          <w:rFonts w:ascii="Times New Roman" w:hAnsi="Times New Roman"/>
          <w:sz w:val="28"/>
          <w:szCs w:val="28"/>
          <w14:shadow w14:blurRad="0" w14:dist="0" w14:dir="0" w14:sx="0" w14:sy="0" w14:kx="0" w14:ky="0" w14:algn="none">
            <w14:srgbClr w14:val="000000"/>
          </w14:shadow>
        </w:rPr>
        <w:t xml:space="preserve">kể </w:t>
      </w:r>
      <w:r w:rsidRPr="008602B3">
        <w:rPr>
          <w:rFonts w:ascii="Times New Roman" w:hAnsi="Times New Roman"/>
          <w:sz w:val="28"/>
          <w:szCs w:val="28"/>
          <w14:shadow w14:blurRad="0" w14:dist="0" w14:dir="0" w14:sx="0" w14:sy="0" w14:kx="0" w14:ky="0" w14:algn="none">
            <w14:srgbClr w14:val="000000"/>
          </w14:shadow>
        </w:rPr>
        <w:t>từ ngày thông qua./.</w:t>
      </w:r>
    </w:p>
    <w:p w14:paraId="7011105E" w14:textId="77777777" w:rsidR="001E41BE" w:rsidRPr="002121CE" w:rsidRDefault="001E41BE" w:rsidP="00F34CDF">
      <w:pPr>
        <w:pStyle w:val="BodyTextIndent"/>
        <w:spacing w:before="120" w:after="120"/>
        <w:ind w:firstLine="709"/>
        <w:jc w:val="both"/>
        <w:rPr>
          <w:rFonts w:ascii="Times New Roman" w:hAnsi="Times New Roman"/>
          <w:sz w:val="8"/>
          <w:szCs w:val="8"/>
          <w:lang w:val="vi-VN"/>
          <w14:shadow w14:blurRad="0" w14:dist="0" w14:dir="0" w14:sx="0" w14:sy="0" w14:kx="0" w14:ky="0" w14:algn="none">
            <w14:srgbClr w14:val="000000"/>
          </w14:shadow>
        </w:rPr>
      </w:pPr>
    </w:p>
    <w:tbl>
      <w:tblPr>
        <w:tblW w:w="9556" w:type="dxa"/>
        <w:tblLook w:val="0000" w:firstRow="0" w:lastRow="0" w:firstColumn="0" w:lastColumn="0" w:noHBand="0" w:noVBand="0"/>
      </w:tblPr>
      <w:tblGrid>
        <w:gridCol w:w="4962"/>
        <w:gridCol w:w="4594"/>
      </w:tblGrid>
      <w:tr w:rsidR="001E41BE" w:rsidRPr="007D60A7" w14:paraId="34F10843" w14:textId="77777777" w:rsidTr="00837F9E">
        <w:trPr>
          <w:trHeight w:hRule="exact" w:val="3150"/>
        </w:trPr>
        <w:tc>
          <w:tcPr>
            <w:tcW w:w="4962" w:type="dxa"/>
          </w:tcPr>
          <w:p w14:paraId="59ADE4DA" w14:textId="77777777" w:rsidR="001E41BE" w:rsidRPr="008602B3" w:rsidRDefault="001E41BE" w:rsidP="00312C57">
            <w:pPr>
              <w:pStyle w:val="BodyTextIndent"/>
              <w:ind w:firstLine="0"/>
              <w:jc w:val="both"/>
              <w:rPr>
                <w:rFonts w:ascii="Times New Roman" w:hAnsi="Times New Roman"/>
                <w:b/>
                <w:bCs/>
                <w:i/>
                <w:iCs/>
                <w:szCs w:val="24"/>
                <w:lang w:val="vi-VN"/>
                <w14:shadow w14:blurRad="0" w14:dist="0" w14:dir="0" w14:sx="0" w14:sy="0" w14:kx="0" w14:ky="0" w14:algn="none">
                  <w14:srgbClr w14:val="000000"/>
                </w14:shadow>
              </w:rPr>
            </w:pPr>
            <w:r w:rsidRPr="008602B3">
              <w:rPr>
                <w:rFonts w:ascii="Times New Roman" w:hAnsi="Times New Roman"/>
                <w:b/>
                <w:bCs/>
                <w:i/>
                <w:iCs/>
                <w:szCs w:val="24"/>
                <w:lang w:val="vi-VN"/>
                <w14:shadow w14:blurRad="0" w14:dist="0" w14:dir="0" w14:sx="0" w14:sy="0" w14:kx="0" w14:ky="0" w14:algn="none">
                  <w14:srgbClr w14:val="000000"/>
                </w14:shadow>
              </w:rPr>
              <w:t>Nơi nhận:</w:t>
            </w:r>
          </w:p>
          <w:p w14:paraId="13DA757C"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TT HĐND, UBND tỉnh (b/c);</w:t>
            </w:r>
          </w:p>
          <w:p w14:paraId="3ED9CC5F"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Sở Tài chính (b/c);</w:t>
            </w:r>
          </w:p>
          <w:p w14:paraId="44822670"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TT Đảng ủy, TT HĐND ph</w:t>
            </w:r>
            <w:r w:rsidRPr="009C1BDA">
              <w:rPr>
                <w:rFonts w:ascii="Times New Roman" w:hAnsi="Times New Roman" w:hint="eastAsia"/>
                <w:sz w:val="22"/>
                <w:szCs w:val="22"/>
                <w:lang w:val="vi-VN"/>
                <w14:shadow w14:blurRad="0" w14:dist="0" w14:dir="0" w14:sx="0" w14:sy="0" w14:kx="0" w14:ky="0" w14:algn="none">
                  <w14:srgbClr w14:val="000000"/>
                </w14:shadow>
              </w:rPr>
              <w:t>ư</w:t>
            </w:r>
            <w:r w:rsidRPr="009C1BDA">
              <w:rPr>
                <w:rFonts w:ascii="Times New Roman" w:hAnsi="Times New Roman"/>
                <w:sz w:val="22"/>
                <w:szCs w:val="22"/>
                <w:lang w:val="vi-VN"/>
                <w14:shadow w14:blurRad="0" w14:dist="0" w14:dir="0" w14:sx="0" w14:sy="0" w14:kx="0" w14:ky="0" w14:algn="none">
                  <w14:srgbClr w14:val="000000"/>
                </w14:shadow>
              </w:rPr>
              <w:t>ờng;</w:t>
            </w:r>
          </w:p>
          <w:p w14:paraId="50096CEE"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UBMTTQVN ph</w:t>
            </w:r>
            <w:r w:rsidRPr="009C1BDA">
              <w:rPr>
                <w:rFonts w:ascii="Times New Roman" w:hAnsi="Times New Roman" w:hint="eastAsia"/>
                <w:sz w:val="22"/>
                <w:szCs w:val="22"/>
                <w:lang w:val="vi-VN"/>
                <w14:shadow w14:blurRad="0" w14:dist="0" w14:dir="0" w14:sx="0" w14:sy="0" w14:kx="0" w14:ky="0" w14:algn="none">
                  <w14:srgbClr w14:val="000000"/>
                </w14:shadow>
              </w:rPr>
              <w:t>ư</w:t>
            </w:r>
            <w:r w:rsidRPr="009C1BDA">
              <w:rPr>
                <w:rFonts w:ascii="Times New Roman" w:hAnsi="Times New Roman"/>
                <w:sz w:val="22"/>
                <w:szCs w:val="22"/>
                <w:lang w:val="vi-VN"/>
                <w14:shadow w14:blurRad="0" w14:dist="0" w14:dir="0" w14:sx="0" w14:sy="0" w14:kx="0" w14:ky="0" w14:algn="none">
                  <w14:srgbClr w14:val="000000"/>
                </w14:shadow>
              </w:rPr>
              <w:t>ờng;</w:t>
            </w:r>
          </w:p>
          <w:p w14:paraId="14A4C2ED"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Thành viên UBND ph</w:t>
            </w:r>
            <w:r w:rsidRPr="009C1BDA">
              <w:rPr>
                <w:rFonts w:ascii="Times New Roman" w:hAnsi="Times New Roman" w:hint="eastAsia"/>
                <w:sz w:val="22"/>
                <w:szCs w:val="22"/>
                <w:lang w:val="vi-VN"/>
                <w14:shadow w14:blurRad="0" w14:dist="0" w14:dir="0" w14:sx="0" w14:sy="0" w14:kx="0" w14:ky="0" w14:algn="none">
                  <w14:srgbClr w14:val="000000"/>
                </w14:shadow>
              </w:rPr>
              <w:t>ư</w:t>
            </w:r>
            <w:r w:rsidRPr="009C1BDA">
              <w:rPr>
                <w:rFonts w:ascii="Times New Roman" w:hAnsi="Times New Roman"/>
                <w:sz w:val="22"/>
                <w:szCs w:val="22"/>
                <w:lang w:val="vi-VN"/>
                <w14:shadow w14:blurRad="0" w14:dist="0" w14:dir="0" w14:sx="0" w14:sy="0" w14:kx="0" w14:ky="0" w14:algn="none">
                  <w14:srgbClr w14:val="000000"/>
                </w14:shadow>
              </w:rPr>
              <w:t>ờng;</w:t>
            </w:r>
          </w:p>
          <w:p w14:paraId="0FD6B71F"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Các Ban HĐND ph</w:t>
            </w:r>
            <w:r w:rsidRPr="009C1BDA">
              <w:rPr>
                <w:rFonts w:ascii="Times New Roman" w:hAnsi="Times New Roman" w:hint="eastAsia"/>
                <w:sz w:val="22"/>
                <w:szCs w:val="22"/>
                <w:lang w:val="vi-VN"/>
                <w14:shadow w14:blurRad="0" w14:dist="0" w14:dir="0" w14:sx="0" w14:sy="0" w14:kx="0" w14:ky="0" w14:algn="none">
                  <w14:srgbClr w14:val="000000"/>
                </w14:shadow>
              </w:rPr>
              <w:t>ư</w:t>
            </w:r>
            <w:r w:rsidRPr="009C1BDA">
              <w:rPr>
                <w:rFonts w:ascii="Times New Roman" w:hAnsi="Times New Roman"/>
                <w:sz w:val="22"/>
                <w:szCs w:val="22"/>
                <w:lang w:val="vi-VN"/>
                <w14:shadow w14:blurRad="0" w14:dist="0" w14:dir="0" w14:sx="0" w14:sy="0" w14:kx="0" w14:ky="0" w14:algn="none">
                  <w14:srgbClr w14:val="000000"/>
                </w14:shadow>
              </w:rPr>
              <w:t>ờng;</w:t>
            </w:r>
          </w:p>
          <w:p w14:paraId="3B3BDC81"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ĐB.HĐND ph</w:t>
            </w:r>
            <w:r w:rsidRPr="009C1BDA">
              <w:rPr>
                <w:rFonts w:ascii="Times New Roman" w:hAnsi="Times New Roman" w:hint="eastAsia"/>
                <w:sz w:val="22"/>
                <w:szCs w:val="22"/>
                <w:lang w:val="vi-VN"/>
                <w14:shadow w14:blurRad="0" w14:dist="0" w14:dir="0" w14:sx="0" w14:sy="0" w14:kx="0" w14:ky="0" w14:algn="none">
                  <w14:srgbClr w14:val="000000"/>
                </w14:shadow>
              </w:rPr>
              <w:t>ư</w:t>
            </w:r>
            <w:r w:rsidRPr="009C1BDA">
              <w:rPr>
                <w:rFonts w:ascii="Times New Roman" w:hAnsi="Times New Roman"/>
                <w:sz w:val="22"/>
                <w:szCs w:val="22"/>
                <w:lang w:val="vi-VN"/>
                <w14:shadow w14:blurRad="0" w14:dist="0" w14:dir="0" w14:sx="0" w14:sy="0" w14:kx="0" w14:ky="0" w14:algn="none">
                  <w14:srgbClr w14:val="000000"/>
                </w14:shadow>
              </w:rPr>
              <w:t>ờng;</w:t>
            </w:r>
          </w:p>
          <w:p w14:paraId="02871C34"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Các phòng, ban, trung tâm ph</w:t>
            </w:r>
            <w:r w:rsidRPr="009C1BDA">
              <w:rPr>
                <w:rFonts w:ascii="Times New Roman" w:hAnsi="Times New Roman" w:hint="eastAsia"/>
                <w:sz w:val="22"/>
                <w:szCs w:val="22"/>
                <w:lang w:val="vi-VN"/>
                <w14:shadow w14:blurRad="0" w14:dist="0" w14:dir="0" w14:sx="0" w14:sy="0" w14:kx="0" w14:ky="0" w14:algn="none">
                  <w14:srgbClr w14:val="000000"/>
                </w14:shadow>
              </w:rPr>
              <w:t>ư</w:t>
            </w:r>
            <w:r w:rsidRPr="009C1BDA">
              <w:rPr>
                <w:rFonts w:ascii="Times New Roman" w:hAnsi="Times New Roman"/>
                <w:sz w:val="22"/>
                <w:szCs w:val="22"/>
                <w:lang w:val="vi-VN"/>
                <w14:shadow w14:blurRad="0" w14:dist="0" w14:dir="0" w14:sx="0" w14:sy="0" w14:kx="0" w14:ky="0" w14:algn="none">
                  <w14:srgbClr w14:val="000000"/>
                </w14:shadow>
              </w:rPr>
              <w:t>ờng;</w:t>
            </w:r>
          </w:p>
          <w:p w14:paraId="1451BA7B" w14:textId="77777777" w:rsidR="009C1BDA" w:rsidRPr="009C1BDA" w:rsidRDefault="009C1BDA" w:rsidP="009C1BDA">
            <w:pPr>
              <w:pStyle w:val="BodyTextIndent"/>
              <w:ind w:firstLine="0"/>
              <w:jc w:val="both"/>
              <w:rPr>
                <w:rFonts w:ascii="Times New Roman" w:hAnsi="Times New Roman"/>
                <w:sz w:val="22"/>
                <w:szCs w:val="22"/>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xml:space="preserve">- LĐVP, CV.Thành;                                                                               </w:t>
            </w:r>
          </w:p>
          <w:p w14:paraId="7EA8D1CD" w14:textId="1E6BAE05" w:rsidR="001E41BE" w:rsidRPr="002121CE" w:rsidRDefault="009C1BDA" w:rsidP="009C1BDA">
            <w:pPr>
              <w:pStyle w:val="BodyTextIndent"/>
              <w:ind w:firstLine="0"/>
              <w:jc w:val="both"/>
              <w:rPr>
                <w:rFonts w:ascii="Times New Roman" w:hAnsi="Times New Roman"/>
                <w:sz w:val="28"/>
                <w:szCs w:val="28"/>
                <w:lang w:val="vi-VN"/>
                <w14:shadow w14:blurRad="0" w14:dist="0" w14:dir="0" w14:sx="0" w14:sy="0" w14:kx="0" w14:ky="0" w14:algn="none">
                  <w14:srgbClr w14:val="000000"/>
                </w14:shadow>
              </w:rPr>
            </w:pPr>
            <w:r w:rsidRPr="009C1BDA">
              <w:rPr>
                <w:rFonts w:ascii="Times New Roman" w:hAnsi="Times New Roman"/>
                <w:sz w:val="22"/>
                <w:szCs w:val="22"/>
                <w:lang w:val="vi-VN"/>
                <w14:shadow w14:blurRad="0" w14:dist="0" w14:dir="0" w14:sx="0" w14:sy="0" w14:kx="0" w14:ky="0" w14:algn="none">
                  <w14:srgbClr w14:val="000000"/>
                </w14:shadow>
              </w:rPr>
              <w:t>- L</w:t>
            </w:r>
            <w:r w:rsidRPr="009C1BDA">
              <w:rPr>
                <w:rFonts w:ascii="Times New Roman" w:hAnsi="Times New Roman" w:hint="eastAsia"/>
                <w:sz w:val="22"/>
                <w:szCs w:val="22"/>
                <w:lang w:val="vi-VN"/>
                <w14:shadow w14:blurRad="0" w14:dist="0" w14:dir="0" w14:sx="0" w14:sy="0" w14:kx="0" w14:ky="0" w14:algn="none">
                  <w14:srgbClr w14:val="000000"/>
                </w14:shadow>
              </w:rPr>
              <w:t>ư</w:t>
            </w:r>
            <w:r w:rsidRPr="009C1BDA">
              <w:rPr>
                <w:rFonts w:ascii="Times New Roman" w:hAnsi="Times New Roman"/>
                <w:sz w:val="22"/>
                <w:szCs w:val="22"/>
                <w:lang w:val="vi-VN"/>
                <w14:shadow w14:blurRad="0" w14:dist="0" w14:dir="0" w14:sx="0" w14:sy="0" w14:kx="0" w14:ky="0" w14:algn="none">
                  <w14:srgbClr w14:val="000000"/>
                </w14:shadow>
              </w:rPr>
              <w:t>u: VT.</w:t>
            </w:r>
          </w:p>
        </w:tc>
        <w:tc>
          <w:tcPr>
            <w:tcW w:w="4594" w:type="dxa"/>
          </w:tcPr>
          <w:p w14:paraId="2D85AB39" w14:textId="1059DCF9" w:rsidR="001E41BE" w:rsidRPr="00F156E3" w:rsidRDefault="001E41BE" w:rsidP="008602B3">
            <w:pPr>
              <w:pStyle w:val="BodyTextIndent"/>
              <w:spacing w:before="120" w:after="120"/>
              <w:ind w:firstLine="0"/>
              <w:jc w:val="center"/>
              <w:rPr>
                <w:rFonts w:ascii="Times New Roman" w:hAnsi="Times New Roman"/>
                <w:b/>
                <w:bCs/>
                <w:sz w:val="28"/>
                <w:szCs w:val="28"/>
                <w:lang w:val="vi-VN"/>
                <w14:shadow w14:blurRad="0" w14:dist="0" w14:dir="0" w14:sx="0" w14:sy="0" w14:kx="0" w14:ky="0" w14:algn="none">
                  <w14:srgbClr w14:val="000000"/>
                </w14:shadow>
              </w:rPr>
            </w:pPr>
            <w:r w:rsidRPr="00F156E3">
              <w:rPr>
                <w:rFonts w:ascii="Times New Roman" w:hAnsi="Times New Roman"/>
                <w:b/>
                <w:bCs/>
                <w:sz w:val="28"/>
                <w:szCs w:val="28"/>
                <w:lang w:val="vi-VN"/>
                <w14:shadow w14:blurRad="0" w14:dist="0" w14:dir="0" w14:sx="0" w14:sy="0" w14:kx="0" w14:ky="0" w14:algn="none">
                  <w14:srgbClr w14:val="000000"/>
                </w14:shadow>
              </w:rPr>
              <w:t>CHỦ TỊCH</w:t>
            </w:r>
          </w:p>
          <w:p w14:paraId="7C066605" w14:textId="77777777" w:rsidR="001E41BE" w:rsidRPr="00F156E3" w:rsidRDefault="001E41BE" w:rsidP="008602B3">
            <w:pPr>
              <w:pStyle w:val="BodyTextIndent"/>
              <w:spacing w:before="120" w:after="120"/>
              <w:ind w:firstLine="709"/>
              <w:jc w:val="center"/>
              <w:rPr>
                <w:rFonts w:ascii="Times New Roman" w:hAnsi="Times New Roman"/>
                <w:sz w:val="28"/>
                <w:szCs w:val="28"/>
                <w:lang w:val="vi-VN"/>
                <w14:shadow w14:blurRad="0" w14:dist="0" w14:dir="0" w14:sx="0" w14:sy="0" w14:kx="0" w14:ky="0" w14:algn="none">
                  <w14:srgbClr w14:val="000000"/>
                </w14:shadow>
              </w:rPr>
            </w:pPr>
          </w:p>
          <w:p w14:paraId="4203BD72" w14:textId="77777777" w:rsidR="001E41BE" w:rsidRDefault="001E41BE" w:rsidP="008602B3">
            <w:pPr>
              <w:pStyle w:val="BodyTextIndent"/>
              <w:spacing w:before="120" w:after="120"/>
              <w:ind w:firstLine="0"/>
              <w:jc w:val="center"/>
              <w:rPr>
                <w:rFonts w:ascii="Times New Roman" w:hAnsi="Times New Roman"/>
                <w:sz w:val="28"/>
                <w:szCs w:val="28"/>
                <w14:shadow w14:blurRad="0" w14:dist="0" w14:dir="0" w14:sx="0" w14:sy="0" w14:kx="0" w14:ky="0" w14:algn="none">
                  <w14:srgbClr w14:val="000000"/>
                </w14:shadow>
              </w:rPr>
            </w:pPr>
          </w:p>
          <w:p w14:paraId="7434F4F3" w14:textId="77777777" w:rsidR="008602B3" w:rsidRPr="008602B3" w:rsidRDefault="008602B3" w:rsidP="008602B3">
            <w:pPr>
              <w:pStyle w:val="BodyTextIndent"/>
              <w:spacing w:before="120" w:after="120"/>
              <w:ind w:firstLine="0"/>
              <w:jc w:val="center"/>
              <w:rPr>
                <w:rFonts w:ascii="Times New Roman" w:hAnsi="Times New Roman"/>
                <w:sz w:val="28"/>
                <w:szCs w:val="28"/>
                <w14:shadow w14:blurRad="0" w14:dist="0" w14:dir="0" w14:sx="0" w14:sy="0" w14:kx="0" w14:ky="0" w14:algn="none">
                  <w14:srgbClr w14:val="000000"/>
                </w14:shadow>
              </w:rPr>
            </w:pPr>
          </w:p>
          <w:p w14:paraId="12DB3DF7" w14:textId="77777777" w:rsidR="00917995" w:rsidRPr="00F156E3" w:rsidRDefault="00917995" w:rsidP="008602B3">
            <w:pPr>
              <w:pStyle w:val="BodyTextIndent"/>
              <w:spacing w:before="120" w:after="120"/>
              <w:ind w:firstLine="709"/>
              <w:jc w:val="center"/>
              <w:rPr>
                <w:rFonts w:ascii="Times New Roman" w:hAnsi="Times New Roman"/>
                <w:sz w:val="28"/>
                <w:szCs w:val="28"/>
                <w:lang w:val="vi-VN"/>
                <w14:shadow w14:blurRad="0" w14:dist="0" w14:dir="0" w14:sx="0" w14:sy="0" w14:kx="0" w14:ky="0" w14:algn="none">
                  <w14:srgbClr w14:val="000000"/>
                </w14:shadow>
              </w:rPr>
            </w:pPr>
          </w:p>
          <w:p w14:paraId="0D23E411" w14:textId="627EFF71" w:rsidR="001E41BE" w:rsidRPr="0030167D" w:rsidRDefault="008602B3" w:rsidP="008602B3">
            <w:pPr>
              <w:pStyle w:val="BodyTextIndent"/>
              <w:spacing w:before="120" w:after="120"/>
              <w:ind w:firstLine="0"/>
              <w:jc w:val="center"/>
              <w:rPr>
                <w:rFonts w:ascii="Times New Roman" w:hAnsi="Times New Roman"/>
                <w:b/>
                <w:bCs/>
                <w:sz w:val="28"/>
                <w:szCs w:val="28"/>
                <w14:shadow w14:blurRad="0" w14:dist="0" w14:dir="0" w14:sx="0" w14:sy="0" w14:kx="0" w14:ky="0" w14:algn="none">
                  <w14:srgbClr w14:val="000000"/>
                </w14:shadow>
              </w:rPr>
            </w:pPr>
            <w:r>
              <w:rPr>
                <w:rFonts w:ascii="Times New Roman" w:hAnsi="Times New Roman"/>
                <w:b/>
                <w:bCs/>
                <w:sz w:val="28"/>
                <w:szCs w:val="28"/>
                <w14:shadow w14:blurRad="0" w14:dist="0" w14:dir="0" w14:sx="0" w14:sy="0" w14:kx="0" w14:ky="0" w14:algn="none">
                  <w14:srgbClr w14:val="000000"/>
                </w14:shadow>
              </w:rPr>
              <w:t>Lê Tiến Hiếu</w:t>
            </w:r>
          </w:p>
        </w:tc>
      </w:tr>
    </w:tbl>
    <w:p w14:paraId="1DD6D300" w14:textId="1BDCE750" w:rsidR="00DE361F" w:rsidRPr="00F156E3" w:rsidRDefault="00DE361F">
      <w:pPr>
        <w:rPr>
          <w:lang w:val="vi-VN"/>
        </w:rPr>
      </w:pPr>
    </w:p>
    <w:p w14:paraId="3CF4F161" w14:textId="72811ED7" w:rsidR="00416AD0" w:rsidRPr="00F156E3" w:rsidRDefault="00416AD0" w:rsidP="00927C8C">
      <w:pPr>
        <w:jc w:val="center"/>
        <w:rPr>
          <w:rFonts w:ascii="Times New Roman" w:hAnsi="Times New Roman"/>
          <w:sz w:val="28"/>
          <w:szCs w:val="28"/>
          <w:lang w:val="vi-VN"/>
          <w14:shadow w14:blurRad="0" w14:dist="0" w14:dir="0" w14:sx="0" w14:sy="0" w14:kx="0" w14:ky="0" w14:algn="none">
            <w14:srgbClr w14:val="000000"/>
          </w14:shadow>
        </w:rPr>
      </w:pPr>
    </w:p>
    <w:sectPr w:rsidR="00416AD0" w:rsidRPr="00F156E3" w:rsidSect="00AE6EE4">
      <w:headerReference w:type="even" r:id="rId7"/>
      <w:headerReference w:type="default" r:id="rId8"/>
      <w:footerReference w:type="default" r:id="rId9"/>
      <w:pgSz w:w="11907" w:h="16840" w:code="9"/>
      <w:pgMar w:top="1134" w:right="1134" w:bottom="1134" w:left="1701" w:header="720" w:footer="57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BADD" w14:textId="77777777" w:rsidR="00A57E6F" w:rsidRDefault="00A57E6F" w:rsidP="00BF5B77">
      <w:r>
        <w:separator/>
      </w:r>
    </w:p>
  </w:endnote>
  <w:endnote w:type="continuationSeparator" w:id="0">
    <w:p w14:paraId="7793145C" w14:textId="77777777" w:rsidR="00A57E6F" w:rsidRDefault="00A57E6F" w:rsidP="00BF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07F2" w14:textId="77777777" w:rsidR="007120CD" w:rsidRDefault="007120CD">
    <w:pPr>
      <w:pStyle w:val="Footer"/>
      <w:jc w:val="right"/>
    </w:pPr>
  </w:p>
  <w:p w14:paraId="008199C6" w14:textId="77777777" w:rsidR="007120CD" w:rsidRDefault="00712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D786" w14:textId="77777777" w:rsidR="00A57E6F" w:rsidRDefault="00A57E6F" w:rsidP="00BF5B77">
      <w:r>
        <w:separator/>
      </w:r>
    </w:p>
  </w:footnote>
  <w:footnote w:type="continuationSeparator" w:id="0">
    <w:p w14:paraId="4DBB1482" w14:textId="77777777" w:rsidR="00A57E6F" w:rsidRDefault="00A57E6F" w:rsidP="00BF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374463"/>
      <w:docPartObj>
        <w:docPartGallery w:val="Page Numbers (Top of Page)"/>
        <w:docPartUnique/>
      </w:docPartObj>
    </w:sdtPr>
    <w:sdtEndPr>
      <w:rPr>
        <w:noProof/>
      </w:rPr>
    </w:sdtEndPr>
    <w:sdtContent>
      <w:p w14:paraId="4483A333" w14:textId="14B0604A" w:rsidR="00C70700" w:rsidRDefault="00C707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FD24EC" w14:textId="77777777" w:rsidR="00C70700" w:rsidRPr="00892509" w:rsidRDefault="00C70700">
    <w:pPr>
      <w:pStyle w:val="Header"/>
      <w:rPr>
        <w:sz w:val="10"/>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E5BA" w14:textId="77777777" w:rsidR="007120CD" w:rsidRPr="008602B3" w:rsidRDefault="0022676A" w:rsidP="00CF1131">
    <w:pPr>
      <w:pStyle w:val="Header"/>
      <w:jc w:val="center"/>
      <w:rPr>
        <w:rFonts w:ascii="Times New Roman" w:hAnsi="Times New Roman"/>
      </w:rPr>
    </w:pPr>
    <w:r w:rsidRPr="008602B3">
      <w:rPr>
        <w:rFonts w:ascii="Times New Roman" w:hAnsi="Times New Roman"/>
      </w:rPr>
      <w:fldChar w:fldCharType="begin"/>
    </w:r>
    <w:r w:rsidRPr="008602B3">
      <w:rPr>
        <w:rFonts w:ascii="Times New Roman" w:hAnsi="Times New Roman"/>
      </w:rPr>
      <w:instrText xml:space="preserve"> PAGE   \* MERGEFORMAT </w:instrText>
    </w:r>
    <w:r w:rsidRPr="008602B3">
      <w:rPr>
        <w:rFonts w:ascii="Times New Roman" w:hAnsi="Times New Roman"/>
      </w:rPr>
      <w:fldChar w:fldCharType="separate"/>
    </w:r>
    <w:r w:rsidRPr="008602B3">
      <w:rPr>
        <w:rFonts w:ascii="Times New Roman" w:hAnsi="Times New Roman"/>
        <w:noProof/>
      </w:rPr>
      <w:t>5</w:t>
    </w:r>
    <w:r w:rsidRPr="008602B3">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6513D"/>
    <w:multiLevelType w:val="hybridMultilevel"/>
    <w:tmpl w:val="AB3EE9E4"/>
    <w:lvl w:ilvl="0" w:tplc="21369F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6557E77"/>
    <w:multiLevelType w:val="multilevel"/>
    <w:tmpl w:val="E6389F08"/>
    <w:lvl w:ilvl="0">
      <w:start w:val="1"/>
      <w:numFmt w:val="decimal"/>
      <w:lvlText w:val="%1."/>
      <w:lvlJc w:val="left"/>
      <w:pPr>
        <w:ind w:left="513" w:hanging="513"/>
      </w:pPr>
      <w:rPr>
        <w:rFonts w:hint="default"/>
      </w:rPr>
    </w:lvl>
    <w:lvl w:ilvl="1">
      <w:start w:val="1"/>
      <w:numFmt w:val="decimal"/>
      <w:lvlText w:val="2.%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38D513F"/>
    <w:multiLevelType w:val="multilevel"/>
    <w:tmpl w:val="0900A3D8"/>
    <w:lvl w:ilvl="0">
      <w:start w:val="1"/>
      <w:numFmt w:val="decimal"/>
      <w:lvlText w:val="%1."/>
      <w:lvlJc w:val="left"/>
      <w:pPr>
        <w:ind w:left="1233" w:hanging="513"/>
      </w:pPr>
      <w:rPr>
        <w:rFonts w:hint="default"/>
      </w:rPr>
    </w:lvl>
    <w:lvl w:ilvl="1">
      <w:start w:val="1"/>
      <w:numFmt w:val="decimal"/>
      <w:lvlText w:val="%1.%2."/>
      <w:lvlJc w:val="left"/>
      <w:pPr>
        <w:ind w:left="720" w:firstLine="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 w15:restartNumberingAfterBreak="0">
    <w:nsid w:val="72D9399B"/>
    <w:multiLevelType w:val="hybridMultilevel"/>
    <w:tmpl w:val="5C0A7048"/>
    <w:lvl w:ilvl="0" w:tplc="5922D82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A421A9C"/>
    <w:multiLevelType w:val="hybridMultilevel"/>
    <w:tmpl w:val="9BBADBE2"/>
    <w:lvl w:ilvl="0" w:tplc="E668B4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616522527">
    <w:abstractNumId w:val="0"/>
  </w:num>
  <w:num w:numId="2" w16cid:durableId="585269046">
    <w:abstractNumId w:val="3"/>
  </w:num>
  <w:num w:numId="3" w16cid:durableId="1636982609">
    <w:abstractNumId w:val="2"/>
  </w:num>
  <w:num w:numId="4" w16cid:durableId="1304198502">
    <w:abstractNumId w:val="1"/>
  </w:num>
  <w:num w:numId="5" w16cid:durableId="147429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evenAndOddHeaders/>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BE"/>
    <w:rsid w:val="000036A9"/>
    <w:rsid w:val="00010D40"/>
    <w:rsid w:val="00011C29"/>
    <w:rsid w:val="00015174"/>
    <w:rsid w:val="00021B53"/>
    <w:rsid w:val="000373AB"/>
    <w:rsid w:val="000641E2"/>
    <w:rsid w:val="000651D8"/>
    <w:rsid w:val="00066E36"/>
    <w:rsid w:val="00086E6D"/>
    <w:rsid w:val="0009504A"/>
    <w:rsid w:val="00095836"/>
    <w:rsid w:val="000A400D"/>
    <w:rsid w:val="000A50FB"/>
    <w:rsid w:val="000A5EB8"/>
    <w:rsid w:val="000D3319"/>
    <w:rsid w:val="000E44DB"/>
    <w:rsid w:val="000F7211"/>
    <w:rsid w:val="001015A0"/>
    <w:rsid w:val="0011330F"/>
    <w:rsid w:val="00131FD9"/>
    <w:rsid w:val="00132EA1"/>
    <w:rsid w:val="0013391F"/>
    <w:rsid w:val="0013450B"/>
    <w:rsid w:val="00157877"/>
    <w:rsid w:val="0016393B"/>
    <w:rsid w:val="0016625A"/>
    <w:rsid w:val="001711A4"/>
    <w:rsid w:val="00174977"/>
    <w:rsid w:val="00175643"/>
    <w:rsid w:val="001804D5"/>
    <w:rsid w:val="00182E72"/>
    <w:rsid w:val="00193040"/>
    <w:rsid w:val="00196B44"/>
    <w:rsid w:val="001B13FC"/>
    <w:rsid w:val="001C75B0"/>
    <w:rsid w:val="001E41BE"/>
    <w:rsid w:val="001F2A89"/>
    <w:rsid w:val="001F5B40"/>
    <w:rsid w:val="00202E3F"/>
    <w:rsid w:val="00206A31"/>
    <w:rsid w:val="00207D37"/>
    <w:rsid w:val="002121CE"/>
    <w:rsid w:val="002161A1"/>
    <w:rsid w:val="00222F66"/>
    <w:rsid w:val="00224A65"/>
    <w:rsid w:val="0022676A"/>
    <w:rsid w:val="002322F5"/>
    <w:rsid w:val="00232E1F"/>
    <w:rsid w:val="00234355"/>
    <w:rsid w:val="002505BD"/>
    <w:rsid w:val="00253D0B"/>
    <w:rsid w:val="002567E2"/>
    <w:rsid w:val="00281C7A"/>
    <w:rsid w:val="00285C8D"/>
    <w:rsid w:val="002911F4"/>
    <w:rsid w:val="00291F30"/>
    <w:rsid w:val="002A2EBB"/>
    <w:rsid w:val="002A7ECB"/>
    <w:rsid w:val="002C24A7"/>
    <w:rsid w:val="002C4B45"/>
    <w:rsid w:val="002D48BF"/>
    <w:rsid w:val="002D4D29"/>
    <w:rsid w:val="002D50DA"/>
    <w:rsid w:val="002D75F0"/>
    <w:rsid w:val="002F4DF4"/>
    <w:rsid w:val="002F7C68"/>
    <w:rsid w:val="0030167D"/>
    <w:rsid w:val="00303809"/>
    <w:rsid w:val="00305606"/>
    <w:rsid w:val="00307528"/>
    <w:rsid w:val="00307FEE"/>
    <w:rsid w:val="00311D73"/>
    <w:rsid w:val="00312C57"/>
    <w:rsid w:val="00323DA5"/>
    <w:rsid w:val="00325FDF"/>
    <w:rsid w:val="00327ECF"/>
    <w:rsid w:val="00336948"/>
    <w:rsid w:val="00343C32"/>
    <w:rsid w:val="00352052"/>
    <w:rsid w:val="003673E6"/>
    <w:rsid w:val="0037228E"/>
    <w:rsid w:val="003760DF"/>
    <w:rsid w:val="0037728E"/>
    <w:rsid w:val="0038136E"/>
    <w:rsid w:val="00386E8E"/>
    <w:rsid w:val="003A0639"/>
    <w:rsid w:val="003A3ADF"/>
    <w:rsid w:val="003A468B"/>
    <w:rsid w:val="003A652B"/>
    <w:rsid w:val="003B0C70"/>
    <w:rsid w:val="003B3F07"/>
    <w:rsid w:val="003C570F"/>
    <w:rsid w:val="003C60EC"/>
    <w:rsid w:val="003D01FF"/>
    <w:rsid w:val="003E2983"/>
    <w:rsid w:val="003E5767"/>
    <w:rsid w:val="003F524C"/>
    <w:rsid w:val="004108AE"/>
    <w:rsid w:val="00416AD0"/>
    <w:rsid w:val="0042203F"/>
    <w:rsid w:val="00432592"/>
    <w:rsid w:val="00432C6E"/>
    <w:rsid w:val="00443FFB"/>
    <w:rsid w:val="00453D4E"/>
    <w:rsid w:val="0045623E"/>
    <w:rsid w:val="004604D7"/>
    <w:rsid w:val="00460EF2"/>
    <w:rsid w:val="00481E05"/>
    <w:rsid w:val="004835D2"/>
    <w:rsid w:val="004916D1"/>
    <w:rsid w:val="00494C6B"/>
    <w:rsid w:val="004A71DC"/>
    <w:rsid w:val="004B3787"/>
    <w:rsid w:val="004C70A2"/>
    <w:rsid w:val="004D39D2"/>
    <w:rsid w:val="004E6CFC"/>
    <w:rsid w:val="004E700E"/>
    <w:rsid w:val="004E7B6F"/>
    <w:rsid w:val="00502747"/>
    <w:rsid w:val="0050748E"/>
    <w:rsid w:val="00517DAF"/>
    <w:rsid w:val="005204F6"/>
    <w:rsid w:val="00522641"/>
    <w:rsid w:val="005235AD"/>
    <w:rsid w:val="00541D9F"/>
    <w:rsid w:val="0055296D"/>
    <w:rsid w:val="00562A82"/>
    <w:rsid w:val="005724B4"/>
    <w:rsid w:val="00572B22"/>
    <w:rsid w:val="005737E3"/>
    <w:rsid w:val="00577523"/>
    <w:rsid w:val="00580120"/>
    <w:rsid w:val="005912F1"/>
    <w:rsid w:val="005B7A28"/>
    <w:rsid w:val="005F2686"/>
    <w:rsid w:val="005F2DE3"/>
    <w:rsid w:val="005F793D"/>
    <w:rsid w:val="00605799"/>
    <w:rsid w:val="006320CC"/>
    <w:rsid w:val="00635AC6"/>
    <w:rsid w:val="00641341"/>
    <w:rsid w:val="0064288E"/>
    <w:rsid w:val="006441A8"/>
    <w:rsid w:val="006517C1"/>
    <w:rsid w:val="00651818"/>
    <w:rsid w:val="00660187"/>
    <w:rsid w:val="00661780"/>
    <w:rsid w:val="006622B0"/>
    <w:rsid w:val="00667096"/>
    <w:rsid w:val="00672365"/>
    <w:rsid w:val="006758E4"/>
    <w:rsid w:val="0067645E"/>
    <w:rsid w:val="00676C17"/>
    <w:rsid w:val="00696C90"/>
    <w:rsid w:val="00697037"/>
    <w:rsid w:val="006970A3"/>
    <w:rsid w:val="006A075B"/>
    <w:rsid w:val="006A55F1"/>
    <w:rsid w:val="006A59D5"/>
    <w:rsid w:val="006B3BCD"/>
    <w:rsid w:val="006B4CAB"/>
    <w:rsid w:val="006B59D0"/>
    <w:rsid w:val="006B602F"/>
    <w:rsid w:val="006B6171"/>
    <w:rsid w:val="006D1819"/>
    <w:rsid w:val="006D4948"/>
    <w:rsid w:val="006D56FD"/>
    <w:rsid w:val="006D5DD2"/>
    <w:rsid w:val="006E1797"/>
    <w:rsid w:val="006E1F11"/>
    <w:rsid w:val="006F2132"/>
    <w:rsid w:val="007120CD"/>
    <w:rsid w:val="00715223"/>
    <w:rsid w:val="007164DF"/>
    <w:rsid w:val="007240E5"/>
    <w:rsid w:val="00725242"/>
    <w:rsid w:val="00735D8F"/>
    <w:rsid w:val="00736952"/>
    <w:rsid w:val="007771E0"/>
    <w:rsid w:val="007922FC"/>
    <w:rsid w:val="007A0095"/>
    <w:rsid w:val="007A4969"/>
    <w:rsid w:val="007A5E6D"/>
    <w:rsid w:val="007B132D"/>
    <w:rsid w:val="007C3FD8"/>
    <w:rsid w:val="007C7421"/>
    <w:rsid w:val="007D60A7"/>
    <w:rsid w:val="007D667E"/>
    <w:rsid w:val="007D6C24"/>
    <w:rsid w:val="007E6634"/>
    <w:rsid w:val="007E7BCC"/>
    <w:rsid w:val="007F5CFB"/>
    <w:rsid w:val="0082014A"/>
    <w:rsid w:val="00837F9E"/>
    <w:rsid w:val="008400EC"/>
    <w:rsid w:val="008412F9"/>
    <w:rsid w:val="00843135"/>
    <w:rsid w:val="008600EB"/>
    <w:rsid w:val="008602B3"/>
    <w:rsid w:val="00884B7A"/>
    <w:rsid w:val="00887D88"/>
    <w:rsid w:val="00892509"/>
    <w:rsid w:val="00896BE2"/>
    <w:rsid w:val="008A1502"/>
    <w:rsid w:val="008A2F23"/>
    <w:rsid w:val="008A5154"/>
    <w:rsid w:val="008B38E6"/>
    <w:rsid w:val="008C2DAD"/>
    <w:rsid w:val="008C3278"/>
    <w:rsid w:val="008D33E1"/>
    <w:rsid w:val="008D5824"/>
    <w:rsid w:val="008D6A5A"/>
    <w:rsid w:val="008E07E8"/>
    <w:rsid w:val="008E544E"/>
    <w:rsid w:val="008F099A"/>
    <w:rsid w:val="00903617"/>
    <w:rsid w:val="0090552D"/>
    <w:rsid w:val="0090564D"/>
    <w:rsid w:val="00913ACA"/>
    <w:rsid w:val="00914E4E"/>
    <w:rsid w:val="00917995"/>
    <w:rsid w:val="009258CB"/>
    <w:rsid w:val="00927175"/>
    <w:rsid w:val="00927C8C"/>
    <w:rsid w:val="0093328E"/>
    <w:rsid w:val="00937958"/>
    <w:rsid w:val="00943D2D"/>
    <w:rsid w:val="00945FED"/>
    <w:rsid w:val="009558D6"/>
    <w:rsid w:val="0096312B"/>
    <w:rsid w:val="0097034D"/>
    <w:rsid w:val="00970C2C"/>
    <w:rsid w:val="00972B2B"/>
    <w:rsid w:val="00986889"/>
    <w:rsid w:val="00996A2A"/>
    <w:rsid w:val="009A209E"/>
    <w:rsid w:val="009A219F"/>
    <w:rsid w:val="009C0350"/>
    <w:rsid w:val="009C1BDA"/>
    <w:rsid w:val="009C2D23"/>
    <w:rsid w:val="009C3C06"/>
    <w:rsid w:val="009C40FC"/>
    <w:rsid w:val="009C4A31"/>
    <w:rsid w:val="009D4FD5"/>
    <w:rsid w:val="009D6A32"/>
    <w:rsid w:val="009E2EED"/>
    <w:rsid w:val="009E66B3"/>
    <w:rsid w:val="009F072F"/>
    <w:rsid w:val="009F489C"/>
    <w:rsid w:val="00A07B4E"/>
    <w:rsid w:val="00A10B41"/>
    <w:rsid w:val="00A15676"/>
    <w:rsid w:val="00A44BFA"/>
    <w:rsid w:val="00A50A27"/>
    <w:rsid w:val="00A55767"/>
    <w:rsid w:val="00A57E6F"/>
    <w:rsid w:val="00A605B3"/>
    <w:rsid w:val="00A67764"/>
    <w:rsid w:val="00A703CC"/>
    <w:rsid w:val="00A70AA1"/>
    <w:rsid w:val="00A73C9A"/>
    <w:rsid w:val="00A774DE"/>
    <w:rsid w:val="00A8396B"/>
    <w:rsid w:val="00A84BFF"/>
    <w:rsid w:val="00A859DF"/>
    <w:rsid w:val="00A9174D"/>
    <w:rsid w:val="00AA66A9"/>
    <w:rsid w:val="00AB1581"/>
    <w:rsid w:val="00AD154F"/>
    <w:rsid w:val="00AD33DA"/>
    <w:rsid w:val="00AD4777"/>
    <w:rsid w:val="00AE6EE4"/>
    <w:rsid w:val="00AF38DD"/>
    <w:rsid w:val="00AF7543"/>
    <w:rsid w:val="00AF7DCE"/>
    <w:rsid w:val="00B02B97"/>
    <w:rsid w:val="00B04C92"/>
    <w:rsid w:val="00B101EA"/>
    <w:rsid w:val="00B309CF"/>
    <w:rsid w:val="00B423AD"/>
    <w:rsid w:val="00B53C6A"/>
    <w:rsid w:val="00B90979"/>
    <w:rsid w:val="00B974B4"/>
    <w:rsid w:val="00BA45AC"/>
    <w:rsid w:val="00BB340D"/>
    <w:rsid w:val="00BC5BD9"/>
    <w:rsid w:val="00BC77D1"/>
    <w:rsid w:val="00BD059E"/>
    <w:rsid w:val="00BD0E6E"/>
    <w:rsid w:val="00BD1DF2"/>
    <w:rsid w:val="00BD52EC"/>
    <w:rsid w:val="00BE01F1"/>
    <w:rsid w:val="00BE79AC"/>
    <w:rsid w:val="00BF5B77"/>
    <w:rsid w:val="00C1304B"/>
    <w:rsid w:val="00C168CC"/>
    <w:rsid w:val="00C22A81"/>
    <w:rsid w:val="00C24488"/>
    <w:rsid w:val="00C36A9F"/>
    <w:rsid w:val="00C550F2"/>
    <w:rsid w:val="00C6436B"/>
    <w:rsid w:val="00C70700"/>
    <w:rsid w:val="00C7177B"/>
    <w:rsid w:val="00C81147"/>
    <w:rsid w:val="00C909C6"/>
    <w:rsid w:val="00C909DC"/>
    <w:rsid w:val="00C923C8"/>
    <w:rsid w:val="00C9763B"/>
    <w:rsid w:val="00CA322A"/>
    <w:rsid w:val="00CC78AA"/>
    <w:rsid w:val="00CD5EEB"/>
    <w:rsid w:val="00D00482"/>
    <w:rsid w:val="00D3377E"/>
    <w:rsid w:val="00D37865"/>
    <w:rsid w:val="00D42687"/>
    <w:rsid w:val="00D618A6"/>
    <w:rsid w:val="00D924C3"/>
    <w:rsid w:val="00DB7A5C"/>
    <w:rsid w:val="00DC33FF"/>
    <w:rsid w:val="00DD36F2"/>
    <w:rsid w:val="00DE361F"/>
    <w:rsid w:val="00DE49B7"/>
    <w:rsid w:val="00E0211B"/>
    <w:rsid w:val="00E30DC8"/>
    <w:rsid w:val="00E33F2E"/>
    <w:rsid w:val="00E52D3E"/>
    <w:rsid w:val="00E66EFD"/>
    <w:rsid w:val="00E71132"/>
    <w:rsid w:val="00E75374"/>
    <w:rsid w:val="00E85CE6"/>
    <w:rsid w:val="00E970DD"/>
    <w:rsid w:val="00EB69D4"/>
    <w:rsid w:val="00EC129E"/>
    <w:rsid w:val="00EC4F98"/>
    <w:rsid w:val="00EC552D"/>
    <w:rsid w:val="00ED1E93"/>
    <w:rsid w:val="00EF15EE"/>
    <w:rsid w:val="00EF3AD4"/>
    <w:rsid w:val="00F007E9"/>
    <w:rsid w:val="00F0724A"/>
    <w:rsid w:val="00F14BEA"/>
    <w:rsid w:val="00F156E3"/>
    <w:rsid w:val="00F2343C"/>
    <w:rsid w:val="00F24B8B"/>
    <w:rsid w:val="00F34CDF"/>
    <w:rsid w:val="00F40154"/>
    <w:rsid w:val="00F5595B"/>
    <w:rsid w:val="00F5649C"/>
    <w:rsid w:val="00F6660B"/>
    <w:rsid w:val="00F67DB8"/>
    <w:rsid w:val="00F7713B"/>
    <w:rsid w:val="00F83767"/>
    <w:rsid w:val="00F91EC9"/>
    <w:rsid w:val="00F9336D"/>
    <w:rsid w:val="00FA4153"/>
    <w:rsid w:val="00FA489B"/>
    <w:rsid w:val="00FB5A35"/>
    <w:rsid w:val="00FC19A7"/>
    <w:rsid w:val="00FC5644"/>
    <w:rsid w:val="00FD3620"/>
    <w:rsid w:val="00FD421D"/>
    <w:rsid w:val="00FD6E81"/>
    <w:rsid w:val="00FE363B"/>
    <w:rsid w:val="00FF079F"/>
    <w:rsid w:val="00FF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E5CE"/>
  <w15:docId w15:val="{25B78D68-607E-4B25-BE77-F13CD614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BE"/>
    <w:pPr>
      <w:spacing w:line="240" w:lineRule="auto"/>
    </w:pPr>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1E41BE"/>
    <w:pPr>
      <w:keepNext/>
      <w:outlineLvl w:val="0"/>
    </w:pPr>
    <w:rPr>
      <w:b/>
      <w:bCs/>
      <w:sz w:val="32"/>
    </w:rPr>
  </w:style>
  <w:style w:type="paragraph" w:styleId="Heading2">
    <w:name w:val="heading 2"/>
    <w:basedOn w:val="Normal"/>
    <w:next w:val="Normal"/>
    <w:link w:val="Heading2Char"/>
    <w:qFormat/>
    <w:rsid w:val="001E41BE"/>
    <w:pPr>
      <w:keepNext/>
      <w:outlineLvl w:val="1"/>
    </w:pPr>
    <w:rPr>
      <w:b/>
      <w:bCs/>
      <w:sz w:val="28"/>
    </w:rPr>
  </w:style>
  <w:style w:type="paragraph" w:styleId="Heading3">
    <w:name w:val="heading 3"/>
    <w:basedOn w:val="Normal"/>
    <w:next w:val="Normal"/>
    <w:link w:val="Heading3Char"/>
    <w:qFormat/>
    <w:rsid w:val="001E41BE"/>
    <w:pPr>
      <w:keepNext/>
      <w:outlineLvl w:val="2"/>
    </w:pPr>
    <w:rPr>
      <w:b/>
      <w:bCs/>
      <w:sz w:val="36"/>
    </w:rPr>
  </w:style>
  <w:style w:type="paragraph" w:styleId="Heading6">
    <w:name w:val="heading 6"/>
    <w:basedOn w:val="Normal"/>
    <w:next w:val="Normal"/>
    <w:link w:val="Heading6Char"/>
    <w:qFormat/>
    <w:rsid w:val="001E41BE"/>
    <w:pPr>
      <w:keepNext/>
      <w:outlineLvl w:val="5"/>
    </w:pPr>
    <w:rPr>
      <w:b/>
      <w:bCs/>
      <w:sz w:val="26"/>
    </w:rPr>
  </w:style>
  <w:style w:type="paragraph" w:styleId="Heading7">
    <w:name w:val="heading 7"/>
    <w:basedOn w:val="Normal"/>
    <w:next w:val="Normal"/>
    <w:link w:val="Heading7Char"/>
    <w:qFormat/>
    <w:rsid w:val="001E41BE"/>
    <w:pPr>
      <w:keepNext/>
      <w:jc w:val="center"/>
      <w:outlineLvl w:val="6"/>
    </w:pPr>
    <w:rPr>
      <w:b/>
      <w:bCs/>
      <w:i/>
      <w:iCs/>
      <w:sz w:val="28"/>
    </w:rPr>
  </w:style>
  <w:style w:type="paragraph" w:styleId="Heading8">
    <w:name w:val="heading 8"/>
    <w:basedOn w:val="Normal"/>
    <w:next w:val="Normal"/>
    <w:link w:val="Heading8Char"/>
    <w:qFormat/>
    <w:rsid w:val="001E41BE"/>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1BE"/>
    <w:rPr>
      <w:rFonts w:ascii="VNI-Times" w:eastAsia="Times New Roman" w:hAnsi="VNI-Times"/>
      <w:b/>
      <w:bCs/>
      <w:sz w:val="32"/>
      <w:szCs w:val="20"/>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1E41BE"/>
    <w:rPr>
      <w:rFonts w:ascii="VNI-Times" w:eastAsia="Times New Roman" w:hAnsi="VNI-Times"/>
      <w:b/>
      <w:bCs/>
      <w:sz w:val="28"/>
      <w:szCs w:val="20"/>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1E41BE"/>
    <w:rPr>
      <w:rFonts w:ascii="VNI-Times" w:eastAsia="Times New Roman" w:hAnsi="VNI-Times"/>
      <w:b/>
      <w:bCs/>
      <w:sz w:val="36"/>
      <w:szCs w:val="20"/>
      <w14:shadow w14:blurRad="50800" w14:dist="38100" w14:dir="2700000" w14:sx="100000" w14:sy="100000" w14:kx="0" w14:ky="0" w14:algn="tl">
        <w14:srgbClr w14:val="000000">
          <w14:alpha w14:val="60000"/>
        </w14:srgbClr>
      </w14:shadow>
    </w:rPr>
  </w:style>
  <w:style w:type="character" w:customStyle="1" w:styleId="Heading6Char">
    <w:name w:val="Heading 6 Char"/>
    <w:basedOn w:val="DefaultParagraphFont"/>
    <w:link w:val="Heading6"/>
    <w:rsid w:val="001E41BE"/>
    <w:rPr>
      <w:rFonts w:ascii="VNI-Times" w:eastAsia="Times New Roman" w:hAnsi="VNI-Times"/>
      <w:b/>
      <w:bCs/>
      <w:sz w:val="26"/>
      <w:szCs w:val="20"/>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1E41BE"/>
    <w:rPr>
      <w:rFonts w:ascii="VNI-Times" w:eastAsia="Times New Roman" w:hAnsi="VNI-Times"/>
      <w:b/>
      <w:bCs/>
      <w:i/>
      <w:iCs/>
      <w:sz w:val="28"/>
      <w:szCs w:val="20"/>
      <w14:shadow w14:blurRad="50800" w14:dist="38100" w14:dir="2700000" w14:sx="100000" w14:sy="100000" w14:kx="0" w14:ky="0" w14:algn="tl">
        <w14:srgbClr w14:val="000000">
          <w14:alpha w14:val="60000"/>
        </w14:srgbClr>
      </w14:shadow>
    </w:rPr>
  </w:style>
  <w:style w:type="character" w:customStyle="1" w:styleId="Heading8Char">
    <w:name w:val="Heading 8 Char"/>
    <w:basedOn w:val="DefaultParagraphFont"/>
    <w:link w:val="Heading8"/>
    <w:rsid w:val="001E41BE"/>
    <w:rPr>
      <w:rFonts w:ascii="VNI-Times" w:eastAsia="Times New Roman" w:hAnsi="VNI-Times"/>
      <w:b/>
      <w:bCs/>
      <w:sz w:val="30"/>
      <w:szCs w:val="20"/>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1E41BE"/>
    <w:pPr>
      <w:ind w:firstLine="720"/>
    </w:pPr>
  </w:style>
  <w:style w:type="character" w:customStyle="1" w:styleId="BodyTextIndentChar">
    <w:name w:val="Body Text Indent Char"/>
    <w:basedOn w:val="DefaultParagraphFont"/>
    <w:link w:val="BodyTextIndent"/>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rsid w:val="001E41BE"/>
    <w:pPr>
      <w:spacing w:after="120" w:line="480" w:lineRule="auto"/>
      <w:ind w:left="360"/>
    </w:pPr>
  </w:style>
  <w:style w:type="character" w:customStyle="1" w:styleId="BodyTextIndent2Char">
    <w:name w:val="Body Text Indent 2 Char"/>
    <w:basedOn w:val="DefaultParagraphFont"/>
    <w:link w:val="BodyTextIndent2"/>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1E41BE"/>
    <w:pPr>
      <w:tabs>
        <w:tab w:val="center" w:pos="4680"/>
        <w:tab w:val="right" w:pos="9360"/>
      </w:tabs>
    </w:pPr>
  </w:style>
  <w:style w:type="character" w:customStyle="1" w:styleId="FooterChar">
    <w:name w:val="Footer Char"/>
    <w:basedOn w:val="DefaultParagraphFont"/>
    <w:link w:val="Footer"/>
    <w:uiPriority w:val="99"/>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uiPriority w:val="99"/>
    <w:semiHidden/>
    <w:unhideWhenUsed/>
    <w:rsid w:val="001E41BE"/>
    <w:pPr>
      <w:spacing w:after="120"/>
    </w:pPr>
  </w:style>
  <w:style w:type="character" w:customStyle="1" w:styleId="BodyTextChar">
    <w:name w:val="Body Text Char"/>
    <w:basedOn w:val="DefaultParagraphFont"/>
    <w:link w:val="BodyText"/>
    <w:uiPriority w:val="99"/>
    <w:semiHidden/>
    <w:rsid w:val="001E41BE"/>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customStyle="1" w:styleId="BodyTextIndentTimesNewRoman">
    <w:name w:val="Body Text Indent + Times New Roman"/>
    <w:aliases w:val="15 pt,Bold,Auto,Centered"/>
    <w:basedOn w:val="BodyTextIndent"/>
    <w:rsid w:val="001E41BE"/>
    <w:pPr>
      <w:ind w:firstLine="567"/>
      <w:jc w:val="center"/>
    </w:pPr>
    <w:rPr>
      <w:rFonts w:ascii="Times New Roman" w:hAnsi="Times New Roman"/>
      <w:b/>
      <w:bCs/>
      <w:iCs/>
      <w:color w:val="0000FF"/>
      <w:sz w:val="30"/>
      <w:szCs w:val="30"/>
      <w14:shadow w14:blurRad="0" w14:dist="0" w14:dir="0" w14:sx="0" w14:sy="0" w14:kx="0" w14:ky="0" w14:algn="none">
        <w14:srgbClr w14:val="000000"/>
      </w14:shadow>
    </w:rPr>
  </w:style>
  <w:style w:type="paragraph" w:styleId="Header">
    <w:name w:val="header"/>
    <w:basedOn w:val="Normal"/>
    <w:link w:val="HeaderChar"/>
    <w:uiPriority w:val="99"/>
    <w:unhideWhenUsed/>
    <w:rsid w:val="00577523"/>
    <w:pPr>
      <w:tabs>
        <w:tab w:val="center" w:pos="4680"/>
        <w:tab w:val="right" w:pos="9360"/>
      </w:tabs>
    </w:pPr>
  </w:style>
  <w:style w:type="character" w:customStyle="1" w:styleId="HeaderChar">
    <w:name w:val="Header Char"/>
    <w:basedOn w:val="DefaultParagraphFont"/>
    <w:link w:val="Header"/>
    <w:uiPriority w:val="99"/>
    <w:rsid w:val="00577523"/>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uiPriority w:val="99"/>
    <w:semiHidden/>
    <w:unhideWhenUsed/>
    <w:rsid w:val="00A703CC"/>
    <w:pPr>
      <w:spacing w:after="120" w:line="480" w:lineRule="auto"/>
    </w:pPr>
  </w:style>
  <w:style w:type="character" w:customStyle="1" w:styleId="BodyText2Char">
    <w:name w:val="Body Text 2 Char"/>
    <w:basedOn w:val="DefaultParagraphFont"/>
    <w:link w:val="BodyText2"/>
    <w:uiPriority w:val="99"/>
    <w:semiHidden/>
    <w:rsid w:val="00A703CC"/>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1F5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40"/>
    <w:rPr>
      <w:rFonts w:ascii="Segoe UI" w:eastAsia="Times New Roman" w:hAnsi="Segoe UI" w:cs="Segoe UI"/>
      <w:sz w:val="18"/>
      <w:szCs w:val="18"/>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AA66A9"/>
    <w:pPr>
      <w:ind w:left="720"/>
      <w:contextualSpacing/>
    </w:pPr>
  </w:style>
  <w:style w:type="table" w:styleId="TableGrid">
    <w:name w:val="Table Grid"/>
    <w:basedOn w:val="TableNormal"/>
    <w:uiPriority w:val="59"/>
    <w:rsid w:val="006970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F0724A"/>
    <w:pPr>
      <w:spacing w:after="160" w:line="259" w:lineRule="auto"/>
    </w:pPr>
    <w:rPr>
      <w:rFonts w:ascii=".VnTime" w:eastAsiaTheme="minorHAnsi" w:hAnsi=".VnTime" w:cstheme="minorBidi"/>
      <w:sz w:val="22"/>
      <w:szCs w:val="22"/>
      <w:lang w:val="x-none" w:eastAsia="x-none"/>
      <w14:shadow w14:blurRad="0" w14:dist="0" w14:dir="0" w14:sx="0" w14:sy="0" w14:kx="0" w14:ky="0" w14:algn="none">
        <w14:srgbClr w14:val="000000"/>
      </w14:shadow>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F0724A"/>
    <w:rPr>
      <w:rFonts w:ascii=".VnTime" w:hAnsi=".VnTime" w:cstheme="minorBidi"/>
      <w:sz w:val="22"/>
      <w:szCs w:val="22"/>
      <w:lang w:val="x-none" w:eastAsia="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qFormat/>
    <w:rsid w:val="00F07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84361">
      <w:bodyDiv w:val="1"/>
      <w:marLeft w:val="0"/>
      <w:marRight w:val="0"/>
      <w:marTop w:val="0"/>
      <w:marBottom w:val="0"/>
      <w:divBdr>
        <w:top w:val="none" w:sz="0" w:space="0" w:color="auto"/>
        <w:left w:val="none" w:sz="0" w:space="0" w:color="auto"/>
        <w:bottom w:val="none" w:sz="0" w:space="0" w:color="auto"/>
        <w:right w:val="none" w:sz="0" w:space="0" w:color="auto"/>
      </w:divBdr>
    </w:div>
    <w:div w:id="4774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10229</Characters>
  <Application>Microsoft Office Word</Application>
  <DocSecurity>0</DocSecurity>
  <Lines>85</Lines>
  <Paragraphs>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NGHỊ QUYẾT</vt:lpstr>
      <vt:lpstr>Kế hoạch phát triển kinh tế - xã hội, quốc phòng - an ninh năm 2026</vt:lpstr>
      <vt:lpstr>    </vt:lpstr>
      <vt:lpstr>    </vt:lpstr>
      <vt:lpstr>    HỘI ĐỒNG NHÂN DÂN PHƯỜNG MINH HƯNG</vt:lpstr>
      <vt:lpstr>Xét đề nghị của Ủy ban nhân dân phường tại Tờ trình số        /TTr-UBND ngày    </vt:lpstr>
      <vt:lpstr>        QUYẾT NGHỊ:</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UB MINH THANH</cp:lastModifiedBy>
  <cp:revision>2</cp:revision>
  <cp:lastPrinted>2025-12-17T04:32:00Z</cp:lastPrinted>
  <dcterms:created xsi:type="dcterms:W3CDTF">2025-12-18T03:24:00Z</dcterms:created>
  <dcterms:modified xsi:type="dcterms:W3CDTF">2025-12-18T03:24:00Z</dcterms:modified>
</cp:coreProperties>
</file>